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82614294" w:displacedByCustomXml="next"/>
    <w:sdt>
      <w:sdtPr>
        <w:rPr>
          <w:rFonts w:ascii="Times New Roman" w:eastAsiaTheme="minorHAnsi" w:hAnsi="Times New Roman"/>
        </w:rPr>
        <w:id w:val="-1211114661"/>
        <w:docPartObj>
          <w:docPartGallery w:val="Cover Pages"/>
          <w:docPartUnique/>
        </w:docPartObj>
      </w:sdtPr>
      <w:sdtEndPr>
        <w:rPr>
          <w:rFonts w:eastAsiaTheme="majorEastAsia" w:cs="Times New Roman"/>
          <w:b/>
          <w:sz w:val="24"/>
          <w:szCs w:val="32"/>
          <w:lang w:val="es-ES"/>
        </w:rPr>
      </w:sdtEndPr>
      <w:sdtContent>
        <w:p w14:paraId="3198BAE4" w14:textId="25B18A98" w:rsidR="00443C1B" w:rsidRDefault="00443C1B">
          <w:pPr>
            <w:pStyle w:val="Sinespaciado"/>
          </w:pPr>
          <w:r>
            <w:rPr>
              <w:noProof/>
            </w:rPr>
            <mc:AlternateContent>
              <mc:Choice Requires="wpg">
                <w:drawing>
                  <wp:anchor distT="0" distB="0" distL="114300" distR="114300" simplePos="0" relativeHeight="251659264" behindDoc="1" locked="0" layoutInCell="1" allowOverlap="1" wp14:anchorId="4B469C5D" wp14:editId="6E34641C">
                    <wp:simplePos x="0" y="0"/>
                    <wp:positionH relativeFrom="page">
                      <wp:posOffset>222440</wp:posOffset>
                    </wp:positionH>
                    <wp:positionV relativeFrom="page">
                      <wp:align>center</wp:align>
                    </wp:positionV>
                    <wp:extent cx="2194560" cy="9125712"/>
                    <wp:effectExtent l="0" t="0" r="6985" b="7620"/>
                    <wp:wrapNone/>
                    <wp:docPr id="2" name="Grupo 2"/>
                    <wp:cNvGraphicFramePr/>
                    <a:graphic xmlns:a="http://schemas.openxmlformats.org/drawingml/2006/main">
                      <a:graphicData uri="http://schemas.microsoft.com/office/word/2010/wordprocessingGroup">
                        <wpg:wgp>
                          <wpg:cNvGrpSpPr/>
                          <wpg:grpSpPr>
                            <a:xfrm>
                              <a:off x="0" y="0"/>
                              <a:ext cx="2194560" cy="9125712"/>
                              <a:chOff x="0" y="0"/>
                              <a:chExt cx="2194560" cy="9125712"/>
                            </a:xfrm>
                            <a:solidFill>
                              <a:schemeClr val="accent6">
                                <a:lumMod val="75000"/>
                              </a:schemeClr>
                            </a:solidFill>
                          </wpg:grpSpPr>
                          <wps:wsp>
                            <wps:cNvPr id="3" name="Rectángulo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ágono 4"/>
                            <wps:cNvSpPr/>
                            <wps:spPr>
                              <a:xfrm>
                                <a:off x="0" y="1466850"/>
                                <a:ext cx="2194560"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Fecha"/>
                                    <w:tag w:val=""/>
                                    <w:id w:val="-650599894"/>
                                    <w:showingPlcHdr/>
                                    <w:dataBinding w:prefixMappings="xmlns:ns0='http://schemas.microsoft.com/office/2006/coverPageProps' " w:xpath="/ns0:CoverPageProperties[1]/ns0:PublishDate[1]" w:storeItemID="{55AF091B-3C7A-41E3-B477-F2FDAA23CFDA}"/>
                                    <w:date w:fullDate="2021-01-01T00:00:00Z">
                                      <w:dateFormat w:val="d-M-yyyy"/>
                                      <w:lid w:val="es-ES"/>
                                      <w:storeMappedDataAs w:val="dateTime"/>
                                      <w:calendar w:val="gregorian"/>
                                    </w:date>
                                  </w:sdtPr>
                                  <w:sdtContent>
                                    <w:p w14:paraId="4F06A77F" w14:textId="539CF8DF" w:rsidR="00F47583" w:rsidRDefault="00F47583">
                                      <w:pPr>
                                        <w:pStyle w:val="Sinespaciado"/>
                                        <w:jc w:val="right"/>
                                        <w:rPr>
                                          <w:color w:val="FFFFFF" w:themeColor="background1"/>
                                          <w:sz w:val="28"/>
                                          <w:szCs w:val="28"/>
                                        </w:rPr>
                                      </w:pPr>
                                      <w:r>
                                        <w:rPr>
                                          <w:color w:val="FFFFFF" w:themeColor="background1"/>
                                          <w:sz w:val="28"/>
                                          <w:szCs w:val="28"/>
                                        </w:rPr>
                                        <w:t xml:space="preserve">     </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upo 5"/>
                            <wpg:cNvGrpSpPr/>
                            <wpg:grpSpPr>
                              <a:xfrm>
                                <a:off x="76200" y="4210050"/>
                                <a:ext cx="2057400" cy="4910328"/>
                                <a:chOff x="80645" y="4211812"/>
                                <a:chExt cx="1306273" cy="3121026"/>
                              </a:xfrm>
                              <a:grpFill/>
                            </wpg:grpSpPr>
                            <wpg:grpSp>
                              <wpg:cNvPr id="6" name="Grupo 6"/>
                              <wpg:cNvGrpSpPr>
                                <a:grpSpLocks noChangeAspect="1"/>
                              </wpg:cNvGrpSpPr>
                              <wpg:grpSpPr>
                                <a:xfrm>
                                  <a:off x="141062" y="4211812"/>
                                  <a:ext cx="1047750" cy="3121026"/>
                                  <a:chOff x="141062" y="4211812"/>
                                  <a:chExt cx="1047750" cy="3121026"/>
                                </a:xfrm>
                                <a:grpFill/>
                              </wpg:grpSpPr>
                              <wps:wsp>
                                <wps:cNvPr id="20" name="Forma libre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accent6">
                                      <a:lumMod val="75000"/>
                                    </a:schemeClr>
                                  </a:solid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1" name="Forma libre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grp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2" name="Forma libre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accent6">
                                      <a:lumMod val="75000"/>
                                    </a:schemeClr>
                                  </a:solid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3" name="Forma libre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grp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4" name="Forma libre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grp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5" name="Forma libre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orma libre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grp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7" name="Forma libre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accent6">
                                      <a:lumMod val="75000"/>
                                    </a:schemeClr>
                                  </a:solid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8" name="Forma libre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grp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29" name="Forma libre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grp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orma libre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grp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orma libre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grpFill/>
                                  <a:ln w="0">
                                    <a:solidFill>
                                      <a:schemeClr val="accent6">
                                        <a:lumMod val="75000"/>
                                      </a:schemeClr>
                                    </a:solidFill>
                                    <a:prstDash val="solid"/>
                                    <a:round/>
                                    <a:headEnd/>
                                    <a:tailEnd/>
                                  </a:ln>
                                </wps:spPr>
                                <wps:bodyPr vert="horz" wrap="square" lIns="91440" tIns="45720" rIns="91440" bIns="45720" numCol="1" anchor="t" anchorCtr="0" compatLnSpc="1">
                                  <a:prstTxWarp prst="textNoShape">
                                    <a:avLst/>
                                  </a:prstTxWarp>
                                </wps:bodyPr>
                              </wps:wsp>
                            </wpg:grpSp>
                            <wpg:grpSp>
                              <wpg:cNvPr id="7" name="Grupo 7"/>
                              <wpg:cNvGrpSpPr>
                                <a:grpSpLocks noChangeAspect="1"/>
                              </wpg:cNvGrpSpPr>
                              <wpg:grpSpPr>
                                <a:xfrm>
                                  <a:off x="80645" y="4826972"/>
                                  <a:ext cx="1306273" cy="2505863"/>
                                  <a:chOff x="80645" y="4649964"/>
                                  <a:chExt cx="874712" cy="1677988"/>
                                </a:xfrm>
                                <a:grpFill/>
                              </wpg:grpSpPr>
                              <wps:wsp>
                                <wps:cNvPr id="8" name="Forma libre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orma libre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orma libre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orma libre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orma libre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orma libre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orma libre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orma libre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orma libre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orma libre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orma libre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grp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4B469C5D" id="Grupo 2" o:spid="_x0000_s1026" style="position:absolute;margin-left:17.5pt;margin-top:0;width:172.8pt;height:718.55pt;z-index:-251657216;mso-width-percent:330;mso-height-percent:950;mso-position-horizontal-relative:page;mso-position-vertical:center;mso-position-vertical-relative:page;mso-width-percent:330;mso-height-percent:95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">
                    <v:rect id="Rectángulo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" adj="18883" filled="f" stroked="f" strokeweight="1pt">
                      <v:textbox inset=",0,14.4pt,0">
                        <w:txbxContent>
                          <w:sdt>
                            <w:sdtPr>
                              <w:rPr>
                                <w:color w:val="FFFFFF" w:themeColor="background1"/>
                                <w:sz w:val="28"/>
                                <w:szCs w:val="28"/>
                              </w:rPr>
                              <w:alias w:val="Fecha"/>
                              <w:tag w:val=""/>
                              <w:id w:val="-650599894"/>
                              <w:showingPlcHdr/>
                              <w:dataBinding w:prefixMappings="xmlns:ns0='http://schemas.microsoft.com/office/2006/coverPageProps' " w:xpath="/ns0:CoverPageProperties[1]/ns0:PublishDate[1]" w:storeItemID="{55AF091B-3C7A-41E3-B477-F2FDAA23CFDA}"/>
                              <w:date w:fullDate="2021-01-01T00:00:00Z">
                                <w:dateFormat w:val="d-M-yyyy"/>
                                <w:lid w:val="es-ES"/>
                                <w:storeMappedDataAs w:val="dateTime"/>
                                <w:calendar w:val="gregorian"/>
                              </w:date>
                            </w:sdtPr>
                            <w:sdtContent>
                              <w:p w14:paraId="4F06A77F" w14:textId="539CF8DF" w:rsidR="00F47583" w:rsidRDefault="00F47583">
                                <w:pPr>
                                  <w:pStyle w:val="Sinespaciado"/>
                                  <w:jc w:val="right"/>
                                  <w:rPr>
                                    <w:color w:val="FFFFFF" w:themeColor="background1"/>
                                    <w:sz w:val="28"/>
                                    <w:szCs w:val="28"/>
                                  </w:rPr>
                                </w:pPr>
                                <w:r>
                                  <w:rPr>
                                    <w:color w:val="FFFFFF" w:themeColor="background1"/>
                                    <w:sz w:val="28"/>
                                    <w:szCs w:val="28"/>
                                  </w:rPr>
                                  <w:t xml:space="preserve">     </w:t>
                                </w:r>
                              </w:p>
                            </w:sdtContent>
                          </w:sdt>
                        </w:txbxContent>
                      </v:textbox>
                    </v:shape>
                    <v:group id="Grupo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upo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orma libre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" path="m,l39,152,84,304r38,113l122,440,76,306,39,180,6,53,,xe" fillcolor="#538135 [2409]" strokecolor="#538135 [2409]" strokeweight="0">
                          <v:path arrowok="t" o:connecttype="custom" o:connectlocs="0,0;61913,241300;133350,482600;193675,661988;193675,698500;120650,485775;61913,285750;9525,84138;0,0" o:connectangles="0,0,0,0,0,0,0,0,0"/>
                        </v:shape>
                        <v:shape id="Forma libre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" path="m,l8,19,37,93r30,74l116,269r-8,l60,169,30,98,1,25,,xe" filled="f" strokecolor="#538135 [2409]" strokeweight="0">
                          <v:path arrowok="t" o:connecttype="custom" o:connectlocs="0,0;12700,30163;58738,147638;106363,265113;184150,427038;171450,427038;95250,268288;47625,155575;1588,39688;0,0" o:connectangles="0,0,0,0,0,0,0,0,0,0"/>
                        </v:shape>
                        <v:shape id="Forma libre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" path="m,l,,1,79r2,80l12,317,23,476,39,634,58,792,83,948r24,138l135,1223r5,49l138,1262,105,1106,77,949,53,792,35,634,20,476,9,317,2,159,,79,,xe" fillcolor="#538135 [2409]" strokecolor="#538135 [2409]"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orma libre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" path="m45,r,l35,66r-9,67l14,267,6,401,3,534,6,669r8,134l18,854r,-3l9,814,8,803,1,669,,534,3,401,12,267,25,132,34,66,45,xe" filled="f" strokecolor="#538135 [2409]"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orma libre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" path="m,l10,44r11,82l34,207r19,86l75,380r25,86l120,521r21,55l152,618r2,11l140,595,115,532,93,468,67,383,47,295,28,207,12,104,,xe" filled="f" strokecolor="#538135 [2409]"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orma libre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" path="m,l33,69r-9,l12,35,,xe" filled="f" strokecolor="#44546a [3215]" strokeweight="0">
                          <v:path arrowok="t" o:connecttype="custom" o:connectlocs="0,0;52388,109538;38100,109538;19050,55563;0,0" o:connectangles="0,0,0,0,0"/>
                        </v:shape>
                        <v:shape id="Forma libre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" path="m,l9,37r,3l15,93,5,49,,xe" filled="f" strokecolor="#538135 [2409]" strokeweight="0">
                          <v:path arrowok="t" o:connecttype="custom" o:connectlocs="0,0;14288,58738;14288,63500;23813,147638;7938,77788;0,0" o:connectangles="0,0,0,0,0,0"/>
                        </v:shape>
                        <v:shape id="Forma libre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" path="m394,r,l356,38,319,77r-35,40l249,160r-42,58l168,276r-37,63l98,402,69,467,45,535,26,604,14,673,7,746,6,766,,749r1,-5l7,673,21,603,40,533,65,466,94,400r33,-64l164,275r40,-60l248,158r34,-42l318,76,354,37,394,xe" fillcolor="#538135 [2409]" strokecolor="#538135 [2409]"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orma libre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" path="m,l6,16r1,3l11,80r9,52l33,185r3,9l21,161,15,145,5,81,1,41,,xe" filled="f" strokecolor="#538135 [2409]" strokeweight="0">
                          <v:path arrowok="t" o:connecttype="custom" o:connectlocs="0,0;9525,25400;11113,30163;17463,127000;31750,209550;52388,293688;57150,307975;33338,255588;23813,230188;7938,128588;1588,65088;0,0" o:connectangles="0,0,0,0,0,0,0,0,0,0,0,0"/>
                        </v:shape>
                        <v:shape id="Forma libre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" path="m,l31,65r-8,l,xe" filled="f" strokecolor="#44546a [3215]" strokeweight="0">
                          <v:path arrowok="t" o:connecttype="custom" o:connectlocs="0,0;49213,103188;36513,103188;0,0" o:connectangles="0,0,0,0"/>
                        </v:shape>
                        <v:shape id="Forma libre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" path="m,l6,17,7,42,6,39,,23,,xe" filled="f" strokecolor="#538135 [2409]" strokeweight="0">
                          <v:path arrowok="t" o:connecttype="custom" o:connectlocs="0,0;9525,26988;11113,66675;9525,61913;0,36513;0,0" o:connectangles="0,0,0,0,0,0"/>
                        </v:shape>
                        <v:shape id="Forma libre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" path="m,l6,16,21,49,33,84r12,34l44,118,13,53,11,42,,xe" filled="f" strokecolor="#538135 [2409]" strokeweight="0">
                          <v:path arrowok="t" o:connecttype="custom" o:connectlocs="0,0;9525,25400;33338,77788;52388,133350;71438,187325;69850,187325;20638,84138;17463,66675;0,0" o:connectangles="0,0,0,0,0,0,0,0,0"/>
                        </v:shape>
                      </v:group>
                      <v:group id="Grupo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orma libre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" path="m,l41,155,86,309r39,116l125,450,79,311,41,183,7,54,,xe" filled="f" strokecolor="#44546a [3215]" strokeweight="0">
                          <v:stroke opacity="13107f"/>
                          <v:path arrowok="t" o:connecttype="custom" o:connectlocs="0,0;65088,246063;136525,490538;198438,674688;198438,714375;125413,493713;65088,290513;11113,85725;0,0" o:connectangles="0,0,0,0,0,0,0,0,0"/>
                        </v:shape>
                        <v:shape id="Forma libre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" path="m,l8,20,37,96r32,74l118,275r-9,l61,174,30,100,,26,,xe" filled="f" strokecolor="#44546a [3215]" strokeweight="0">
                          <v:stroke opacity="13107f"/>
                          <v:path arrowok="t" o:connecttype="custom" o:connectlocs="0,0;12700,31750;58738,152400;109538,269875;187325,436563;173038,436563;96838,276225;47625,158750;0,41275;0,0" o:connectangles="0,0,0,0,0,0,0,0,0,0"/>
                        </v:shape>
                        <v:shape id="Forma libre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" path="m,l16,72r4,49l18,112,,31,,xe" filled="f" strokecolor="#44546a [3215]" strokeweight="0">
                          <v:stroke opacity="13107f"/>
                          <v:path arrowok="t" o:connecttype="custom" o:connectlocs="0,0;25400,114300;31750,192088;28575,177800;0,49213;0,0" o:connectangles="0,0,0,0,0,0"/>
                        </v:shape>
                        <v:shape id="Forma libre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" path="m,l11,46r11,83l36,211r19,90l76,389r27,87l123,533r21,55l155,632r3,11l142,608,118,544,95,478,69,391,47,302,29,212,13,107,,xe" filled="f" strokecolor="#44546a [3215]" strokeweight="0">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orma libre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" path="m,l33,71r-9,l11,36,,xe" filled="f" strokecolor="#44546a [3215]" strokeweight="0">
                          <v:stroke opacity="13107f"/>
                          <v:path arrowok="t" o:connecttype="custom" o:connectlocs="0,0;52388,112713;38100,112713;17463,57150;0,0" o:connectangles="0,0,0,0,0"/>
                        </v:shape>
                        <v:shape id="Forma libre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" path="m,l8,37r,4l15,95,4,49,,xe" filled="f" strokecolor="#44546a [3215]" strokeweight="0">
                          <v:stroke opacity="13107f"/>
                          <v:path arrowok="t" o:connecttype="custom" o:connectlocs="0,0;12700,58738;12700,65088;23813,150813;6350,77788;0,0" o:connectangles="0,0,0,0,0,0"/>
                        </v:shape>
                        <v:shape id="Forma libre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" path="m402,r,1l363,39,325,79r-35,42l255,164r-44,58l171,284r-38,62l100,411,71,478,45,546,27,617,13,689,7,761r,21l,765r1,-4l7,688,21,616,40,545,66,475,95,409r35,-66l167,281r42,-61l253,163r34,-43l324,78,362,38,402,xe" filled="f" strokecolor="#44546a [3215]" strokeweight="0">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orma libre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" path="m,l6,15r1,3l12,80r9,54l33,188r4,8l22,162,15,146,5,81,1,40,,xe" filled="f" strokecolor="#44546a [3215]" strokeweight="0">
                          <v:stroke opacity="13107f"/>
                          <v:path arrowok="t" o:connecttype="custom" o:connectlocs="0,0;9525,23813;11113,28575;19050,127000;33338,212725;52388,298450;58738,311150;34925,257175;23813,231775;7938,128588;1588,63500;0,0" o:connectangles="0,0,0,0,0,0,0,0,0,0,0,0"/>
                        </v:shape>
                        <v:shape id="Forma libre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" path="m,l31,66r-7,l,xe" filled="f" strokecolor="#44546a [3215]" strokeweight="0">
                          <v:stroke opacity="13107f"/>
                          <v:path arrowok="t" o:connecttype="custom" o:connectlocs="0,0;49213,104775;38100,104775;0,0" o:connectangles="0,0,0,0"/>
                        </v:shape>
                        <v:shape id="Forma libre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" path="m,l7,17r,26l6,40,,25,,xe" filled="f" strokecolor="#44546a [3215]" strokeweight="0">
                          <v:stroke opacity="13107f"/>
                          <v:path arrowok="t" o:connecttype="custom" o:connectlocs="0,0;11113,26988;11113,68263;9525,63500;0,39688;0,0" o:connectangles="0,0,0,0,0,0"/>
                        </v:shape>
                        <v:shape id="Forma libre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" path="m,l7,16,22,50,33,86r13,35l45,121,14,55,11,44,,xe" filled="f" strokecolor="#44546a [3215]" strokeweight="0">
                          <v:stroke opacity="13107f"/>
                          <v:path arrowok="t" o:connecttype="custom" o:connectlocs="0,0;11113,25400;34925,79375;52388,136525;73025,192088;71438,192088;22225,87313;17463,69850;0,0" o:connectangles="0,0,0,0,0,0,0,0,0"/>
                        </v:shape>
                      </v:group>
                    </v:group>
                    <w10:wrap anchorx="page" anchory="page"/>
                  </v:group>
                </w:pict>
              </mc:Fallback>
            </mc:AlternateContent>
          </w:r>
        </w:p>
        <w:p w14:paraId="705A14A6" w14:textId="3C6D4B56" w:rsidR="00443C1B" w:rsidRDefault="00573D6E">
          <w:pPr>
            <w:rPr>
              <w:rFonts w:eastAsiaTheme="majorEastAsia" w:cs="Times New Roman"/>
              <w:b/>
              <w:sz w:val="24"/>
              <w:szCs w:val="32"/>
              <w:lang w:val="es-ES"/>
            </w:rPr>
          </w:pPr>
          <w:r>
            <w:rPr>
              <w:noProof/>
            </w:rPr>
            <mc:AlternateContent>
              <mc:Choice Requires="wps">
                <w:drawing>
                  <wp:anchor distT="0" distB="0" distL="114300" distR="114300" simplePos="0" relativeHeight="251662336" behindDoc="0" locked="0" layoutInCell="1" allowOverlap="1" wp14:anchorId="5939AC1D" wp14:editId="47EFF962">
                    <wp:simplePos x="0" y="0"/>
                    <wp:positionH relativeFrom="column">
                      <wp:posOffset>1724479</wp:posOffset>
                    </wp:positionH>
                    <wp:positionV relativeFrom="paragraph">
                      <wp:posOffset>604511</wp:posOffset>
                    </wp:positionV>
                    <wp:extent cx="4359455" cy="1255594"/>
                    <wp:effectExtent l="0" t="0" r="3175" b="1905"/>
                    <wp:wrapNone/>
                    <wp:docPr id="36" name="Cuadro de texto 36"/>
                    <wp:cNvGraphicFramePr/>
                    <a:graphic xmlns:a="http://schemas.openxmlformats.org/drawingml/2006/main">
                      <a:graphicData uri="http://schemas.microsoft.com/office/word/2010/wordprocessingShape">
                        <wps:wsp>
                          <wps:cNvSpPr txBox="1"/>
                          <wps:spPr>
                            <a:xfrm>
                              <a:off x="0" y="0"/>
                              <a:ext cx="4359455" cy="1255594"/>
                            </a:xfrm>
                            <a:prstGeom prst="rect">
                              <a:avLst/>
                            </a:prstGeom>
                            <a:solidFill>
                              <a:schemeClr val="lt1"/>
                            </a:solidFill>
                            <a:ln w="6350">
                              <a:noFill/>
                            </a:ln>
                          </wps:spPr>
                          <wps:txbx>
                            <w:txbxContent>
                              <w:p w14:paraId="501E2042" w14:textId="2EC872DF" w:rsidR="00F47583" w:rsidRPr="003852BD" w:rsidRDefault="00F47583" w:rsidP="003852BD">
                                <w:pPr>
                                  <w:jc w:val="center"/>
                                  <w:rPr>
                                    <w:b/>
                                    <w:sz w:val="48"/>
                                    <w:lang w:val="es-ES"/>
                                  </w:rPr>
                                </w:pPr>
                                <w:r w:rsidRPr="003852BD">
                                  <w:rPr>
                                    <w:b/>
                                    <w:sz w:val="48"/>
                                    <w:lang w:val="es-ES"/>
                                  </w:rPr>
                                  <w:t>INFORME EJECUTIVO</w:t>
                                </w:r>
                              </w:p>
                              <w:p w14:paraId="1ED0E8CB" w14:textId="5A42CF78" w:rsidR="00F47583" w:rsidRPr="003852BD" w:rsidRDefault="00F47583" w:rsidP="003852BD">
                                <w:pPr>
                                  <w:jc w:val="center"/>
                                  <w:rPr>
                                    <w:sz w:val="48"/>
                                    <w:lang w:val="es-ES"/>
                                  </w:rPr>
                                </w:pPr>
                                <w:r w:rsidRPr="003852BD">
                                  <w:rPr>
                                    <w:sz w:val="48"/>
                                    <w:lang w:val="es-ES"/>
                                  </w:rPr>
                                  <w:t>AVANCE AL CUMPLIMIENTO DEL ACUERDO 790 DE 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39AC1D" id="_x0000_t202" coordsize="21600,21600" o:spt="202" path="m,l,21600r21600,l21600,xe">
                    <v:stroke joinstyle="miter"/>
                    <v:path gradientshapeok="t" o:connecttype="rect"/>
                  </v:shapetype>
                  <v:shape id="Cuadro de texto 36" o:spid="_x0000_s1055" type="#_x0000_t202" style="position:absolute;margin-left:135.8pt;margin-top:47.6pt;width:343.25pt;height:9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" fillcolor="white [3201]" stroked="f" strokeweight=".5pt">
                    <v:textbox>
                      <w:txbxContent>
                        <w:p w14:paraId="501E2042" w14:textId="2EC872DF" w:rsidR="00F47583" w:rsidRPr="003852BD" w:rsidRDefault="00F47583" w:rsidP="003852BD">
                          <w:pPr>
                            <w:jc w:val="center"/>
                            <w:rPr>
                              <w:b/>
                              <w:sz w:val="48"/>
                              <w:lang w:val="es-ES"/>
                            </w:rPr>
                          </w:pPr>
                          <w:r w:rsidRPr="003852BD">
                            <w:rPr>
                              <w:b/>
                              <w:sz w:val="48"/>
                              <w:lang w:val="es-ES"/>
                            </w:rPr>
                            <w:t>INFORME EJECUTIVO</w:t>
                          </w:r>
                        </w:p>
                        <w:p w14:paraId="1ED0E8CB" w14:textId="5A42CF78" w:rsidR="00F47583" w:rsidRPr="003852BD" w:rsidRDefault="00F47583" w:rsidP="003852BD">
                          <w:pPr>
                            <w:jc w:val="center"/>
                            <w:rPr>
                              <w:sz w:val="48"/>
                              <w:lang w:val="es-ES"/>
                            </w:rPr>
                          </w:pPr>
                          <w:r w:rsidRPr="003852BD">
                            <w:rPr>
                              <w:sz w:val="48"/>
                              <w:lang w:val="es-ES"/>
                            </w:rPr>
                            <w:t>AVANCE AL CUMPLIMIENTO DEL ACUERDO 790 DE 2020</w:t>
                          </w:r>
                        </w:p>
                      </w:txbxContent>
                    </v:textbox>
                  </v:shape>
                </w:pict>
              </mc:Fallback>
            </mc:AlternateContent>
          </w:r>
          <w:r w:rsidR="003852BD">
            <w:rPr>
              <w:noProof/>
            </w:rPr>
            <mc:AlternateContent>
              <mc:Choice Requires="wps">
                <w:drawing>
                  <wp:anchor distT="0" distB="0" distL="114300" distR="114300" simplePos="0" relativeHeight="251660288" behindDoc="0" locked="0" layoutInCell="1" allowOverlap="1" wp14:anchorId="2636ED38" wp14:editId="34A4AF9E">
                    <wp:simplePos x="0" y="0"/>
                    <wp:positionH relativeFrom="page">
                      <wp:posOffset>3056890</wp:posOffset>
                    </wp:positionH>
                    <wp:positionV relativeFrom="page">
                      <wp:posOffset>3438999</wp:posOffset>
                    </wp:positionV>
                    <wp:extent cx="3762915" cy="1069848"/>
                    <wp:effectExtent l="0" t="0" r="9525" b="1905"/>
                    <wp:wrapNone/>
                    <wp:docPr id="1" name="Cuadro de texto 1"/>
                    <wp:cNvGraphicFramePr/>
                    <a:graphic xmlns:a="http://schemas.openxmlformats.org/drawingml/2006/main">
                      <a:graphicData uri="http://schemas.microsoft.com/office/word/2010/wordprocessingShape">
                        <wps:wsp>
                          <wps:cNvSpPr txBox="1"/>
                          <wps:spPr>
                            <a:xfrm>
                              <a:off x="0" y="0"/>
                              <a:ext cx="3762915"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21595" w14:textId="0FE08FD4" w:rsidR="00F47583" w:rsidRPr="00443C1B" w:rsidRDefault="00000000" w:rsidP="003852BD">
                                <w:pPr>
                                  <w:spacing w:before="120"/>
                                  <w:jc w:val="center"/>
                                  <w:rPr>
                                    <w:b/>
                                    <w:color w:val="404040" w:themeColor="text1" w:themeTint="BF"/>
                                    <w:sz w:val="32"/>
                                    <w:szCs w:val="36"/>
                                  </w:rPr>
                                </w:pPr>
                                <w:sdt>
                                  <w:sdtPr>
                                    <w:rPr>
                                      <w:b/>
                                      <w:color w:val="404040" w:themeColor="text1" w:themeTint="BF"/>
                                      <w:sz w:val="32"/>
                                      <w:szCs w:val="36"/>
                                    </w:rPr>
                                    <w:alias w:val="Subtítulo"/>
                                    <w:tag w:val=""/>
                                    <w:id w:val="-828132488"/>
                                    <w:dataBinding w:prefixMappings="xmlns:ns0='http://purl.org/dc/elements/1.1/' xmlns:ns1='http://schemas.openxmlformats.org/package/2006/metadata/core-properties' " w:xpath="/ns1:coreProperties[1]/ns0:subject[1]" w:storeItemID="{6C3C8BC8-F283-45AE-878A-BAB7291924A1}"/>
                                    <w:text/>
                                  </w:sdtPr>
                                  <w:sdtContent>
                                    <w:r w:rsidR="00F47583" w:rsidRPr="00443C1B">
                                      <w:rPr>
                                        <w:b/>
                                        <w:color w:val="404040" w:themeColor="text1" w:themeTint="BF"/>
                                        <w:sz w:val="32"/>
                                        <w:szCs w:val="36"/>
                                        <w:lang w:val="es-CO"/>
                                      </w:rPr>
                                      <w:t xml:space="preserve">PRIMER INFORME </w:t>
                                    </w:r>
                                    <w:r w:rsidR="00F47583">
                                      <w:rPr>
                                        <w:b/>
                                        <w:color w:val="404040" w:themeColor="text1" w:themeTint="BF"/>
                                        <w:sz w:val="32"/>
                                        <w:szCs w:val="36"/>
                                        <w:lang w:val="es-CO"/>
                                      </w:rPr>
                                      <w:t>(</w:t>
                                    </w:r>
                                    <w:r w:rsidR="00F47583" w:rsidRPr="00443C1B">
                                      <w:rPr>
                                        <w:b/>
                                        <w:color w:val="404040" w:themeColor="text1" w:themeTint="BF"/>
                                        <w:sz w:val="32"/>
                                        <w:szCs w:val="36"/>
                                        <w:lang w:val="es-CO"/>
                                      </w:rPr>
                                      <w:t>2021</w:t>
                                    </w:r>
                                    <w:r w:rsidR="00F47583">
                                      <w:rPr>
                                        <w:b/>
                                        <w:color w:val="404040" w:themeColor="text1" w:themeTint="BF"/>
                                        <w:sz w:val="32"/>
                                        <w:szCs w:val="36"/>
                                        <w:lang w:val="es-CO"/>
                                      </w:rPr>
                                      <w:t>)</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type w14:anchorId="2636ED38" id="_x0000_t202" coordsize="21600,21600" o:spt="202" path="m,l,21600r21600,l21600,xe">
                    <v:stroke joinstyle="miter"/>
                    <v:path gradientshapeok="t" o:connecttype="rect"/>
                  </v:shapetype>
                  <v:shape id="Cuadro de texto 1" o:spid="_x0000_s1056" type="#_x0000_t202" style="position:absolute;margin-left:240.7pt;margin-top:270.8pt;width:296.3pt;height:8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" filled="f" stroked="f" strokeweight=".5pt">
                    <v:textbox style="mso-fit-shape-to-text:t" inset="0,0,0,0">
                      <w:txbxContent>
                        <w:p w14:paraId="04621595" w14:textId="0FE08FD4" w:rsidR="00F47583" w:rsidRPr="00443C1B" w:rsidRDefault="009B2505" w:rsidP="003852BD">
                          <w:pPr>
                            <w:spacing w:before="120"/>
                            <w:jc w:val="center"/>
                            <w:rPr>
                              <w:b/>
                              <w:color w:val="404040" w:themeColor="text1" w:themeTint="BF"/>
                              <w:sz w:val="32"/>
                              <w:szCs w:val="36"/>
                            </w:rPr>
                          </w:pPr>
                          <w:sdt>
                            <w:sdtPr>
                              <w:rPr>
                                <w:b/>
                                <w:color w:val="404040" w:themeColor="text1" w:themeTint="BF"/>
                                <w:sz w:val="32"/>
                                <w:szCs w:val="36"/>
                              </w:rPr>
                              <w:alias w:val="Subtítulo"/>
                              <w:tag w:val=""/>
                              <w:id w:val="-828132488"/>
                              <w:dataBinding w:prefixMappings="xmlns:ns0='http://purl.org/dc/elements/1.1/' xmlns:ns1='http://schemas.openxmlformats.org/package/2006/metadata/core-properties' " w:xpath="/ns1:coreProperties[1]/ns0:subject[1]" w:storeItemID="{6C3C8BC8-F283-45AE-878A-BAB7291924A1}"/>
                              <w:text/>
                            </w:sdtPr>
                            <w:sdtEndPr/>
                            <w:sdtContent>
                              <w:r w:rsidR="00F47583" w:rsidRPr="00443C1B">
                                <w:rPr>
                                  <w:b/>
                                  <w:color w:val="404040" w:themeColor="text1" w:themeTint="BF"/>
                                  <w:sz w:val="32"/>
                                  <w:szCs w:val="36"/>
                                  <w:lang w:val="es-CO"/>
                                </w:rPr>
                                <w:t xml:space="preserve">PRIMER INFORME </w:t>
                              </w:r>
                              <w:r w:rsidR="00F47583">
                                <w:rPr>
                                  <w:b/>
                                  <w:color w:val="404040" w:themeColor="text1" w:themeTint="BF"/>
                                  <w:sz w:val="32"/>
                                  <w:szCs w:val="36"/>
                                  <w:lang w:val="es-CO"/>
                                </w:rPr>
                                <w:t>(</w:t>
                              </w:r>
                              <w:r w:rsidR="00F47583" w:rsidRPr="00443C1B">
                                <w:rPr>
                                  <w:b/>
                                  <w:color w:val="404040" w:themeColor="text1" w:themeTint="BF"/>
                                  <w:sz w:val="32"/>
                                  <w:szCs w:val="36"/>
                                  <w:lang w:val="es-CO"/>
                                </w:rPr>
                                <w:t>2021</w:t>
                              </w:r>
                              <w:r w:rsidR="00F47583">
                                <w:rPr>
                                  <w:b/>
                                  <w:color w:val="404040" w:themeColor="text1" w:themeTint="BF"/>
                                  <w:sz w:val="32"/>
                                  <w:szCs w:val="36"/>
                                  <w:lang w:val="es-CO"/>
                                </w:rPr>
                                <w:t>)</w:t>
                              </w:r>
                            </w:sdtContent>
                          </w:sdt>
                        </w:p>
                      </w:txbxContent>
                    </v:textbox>
                    <w10:wrap anchorx="page" anchory="page"/>
                  </v:shape>
                </w:pict>
              </mc:Fallback>
            </mc:AlternateContent>
          </w:r>
          <w:r w:rsidR="00443C1B">
            <w:rPr>
              <w:noProof/>
            </w:rPr>
            <mc:AlternateContent>
              <mc:Choice Requires="wps">
                <w:drawing>
                  <wp:anchor distT="0" distB="0" distL="114300" distR="114300" simplePos="0" relativeHeight="251661312" behindDoc="0" locked="0" layoutInCell="1" allowOverlap="1" wp14:anchorId="0AF987D4" wp14:editId="6CED08AC">
                    <wp:simplePos x="0" y="0"/>
                    <wp:positionH relativeFrom="page">
                      <wp:posOffset>3076575</wp:posOffset>
                    </wp:positionH>
                    <wp:positionV relativeFrom="page">
                      <wp:posOffset>7896225</wp:posOffset>
                    </wp:positionV>
                    <wp:extent cx="3657600" cy="714375"/>
                    <wp:effectExtent l="0" t="0" r="7620" b="9525"/>
                    <wp:wrapNone/>
                    <wp:docPr id="32" name="Cuadro de texto 32"/>
                    <wp:cNvGraphicFramePr/>
                    <a:graphic xmlns:a="http://schemas.openxmlformats.org/drawingml/2006/main">
                      <a:graphicData uri="http://schemas.microsoft.com/office/word/2010/wordprocessingShape">
                        <wps:wsp>
                          <wps:cNvSpPr txBox="1"/>
                          <wps:spPr>
                            <a:xfrm>
                              <a:off x="0" y="0"/>
                              <a:ext cx="3657600" cy="714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5BE741" w14:textId="77777777" w:rsidR="00F47583" w:rsidRPr="001B1F37" w:rsidRDefault="00000000" w:rsidP="00443C1B">
                                <w:pPr>
                                  <w:pStyle w:val="Sinespaciado"/>
                                  <w:jc w:val="center"/>
                                  <w:rPr>
                                    <w:b/>
                                    <w:color w:val="385623" w:themeColor="accent6" w:themeShade="80"/>
                                    <w:sz w:val="48"/>
                                    <w:szCs w:val="26"/>
                                    <w:lang w:val="es-ES"/>
                                  </w:rPr>
                                </w:pPr>
                                <w:sdt>
                                  <w:sdtPr>
                                    <w:rPr>
                                      <w:b/>
                                      <w:color w:val="385623" w:themeColor="accent6" w:themeShade="80"/>
                                      <w:sz w:val="48"/>
                                      <w:szCs w:val="26"/>
                                      <w:lang w:val="es-ES"/>
                                    </w:rPr>
                                    <w:alias w:val="Autor"/>
                                    <w:tag w:val=""/>
                                    <w:id w:val="1873810327"/>
                                    <w:dataBinding w:prefixMappings="xmlns:ns0='http://purl.org/dc/elements/1.1/' xmlns:ns1='http://schemas.openxmlformats.org/package/2006/metadata/core-properties' " w:xpath="/ns1:coreProperties[1]/ns0:creator[1]" w:storeItemID="{6C3C8BC8-F283-45AE-878A-BAB7291924A1}"/>
                                    <w:text/>
                                  </w:sdtPr>
                                  <w:sdtContent>
                                    <w:r w:rsidR="00F47583">
                                      <w:rPr>
                                        <w:b/>
                                        <w:color w:val="385623" w:themeColor="accent6" w:themeShade="80"/>
                                        <w:sz w:val="48"/>
                                        <w:szCs w:val="26"/>
                                        <w:lang w:val="es-CO"/>
                                      </w:rPr>
                                      <w:t>SECRETARÍA DISTRITAL DE AMBIENTE</w:t>
                                    </w:r>
                                  </w:sdtContent>
                                </w:sdt>
                              </w:p>
                              <w:p w14:paraId="6DDB1617" w14:textId="5548DF1F" w:rsidR="00F47583" w:rsidRPr="00443C1B" w:rsidRDefault="00F47583" w:rsidP="00443C1B">
                                <w:pPr>
                                  <w:pStyle w:val="Sinespaciado"/>
                                  <w:rPr>
                                    <w:color w:val="595959" w:themeColor="text1" w:themeTint="A6"/>
                                    <w:sz w:val="20"/>
                                    <w:szCs w:val="20"/>
                                    <w:lang w:val="es-ES"/>
                                  </w:rPr>
                                </w:pPr>
                                <w:r>
                                  <w:rPr>
                                    <w:caps/>
                                    <w:color w:val="595959" w:themeColor="text1" w:themeTint="A6"/>
                                    <w:sz w:val="20"/>
                                    <w:szCs w:val="20"/>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45000</wp14:pctWidth>
                    </wp14:sizeRelH>
                    <wp14:sizeRelV relativeFrom="margin">
                      <wp14:pctHeight>0</wp14:pctHeight>
                    </wp14:sizeRelV>
                  </wp:anchor>
                </w:drawing>
              </mc:Choice>
              <mc:Fallback>
                <w:pict>
                  <v:shape w14:anchorId="0AF987D4" id="Cuadro de texto 32" o:spid="_x0000_s1058" type="#_x0000_t202" style="position:absolute;margin-left:242.25pt;margin-top:621.75pt;width:4in;height:56.25pt;z-index:251661312;visibility:visible;mso-wrap-style:square;mso-width-percent:450;mso-height-percent:0;mso-wrap-distance-left:9pt;mso-wrap-distance-top:0;mso-wrap-distance-right:9pt;mso-wrap-distance-bottom:0;mso-position-horizontal:absolute;mso-position-horizontal-relative:page;mso-position-vertical:absolute;mso-position-vertical-relative:page;mso-width-percent:45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" filled="f" stroked="f" strokeweight=".5pt">
                    <v:textbox inset="0,0,0,0">
                      <w:txbxContent>
                        <w:p w14:paraId="025BE741" w14:textId="77777777" w:rsidR="00F47583" w:rsidRPr="001B1F37" w:rsidRDefault="00F47583" w:rsidP="00443C1B">
                          <w:pPr>
                            <w:pStyle w:val="Sinespaciado"/>
                            <w:jc w:val="center"/>
                            <w:rPr>
                              <w:b/>
                              <w:color w:val="385623" w:themeColor="accent6" w:themeShade="80"/>
                              <w:sz w:val="48"/>
                              <w:szCs w:val="26"/>
                              <w:lang w:val="es-ES"/>
                            </w:rPr>
                          </w:pPr>
                          <w:sdt>
                            <w:sdtPr>
                              <w:rPr>
                                <w:b/>
                                <w:color w:val="385623" w:themeColor="accent6" w:themeShade="80"/>
                                <w:sz w:val="48"/>
                                <w:szCs w:val="26"/>
                                <w:lang w:val="es-ES"/>
                              </w:rPr>
                              <w:alias w:val="Autor"/>
                              <w:tag w:val=""/>
                              <w:id w:val="1873810327"/>
                              <w:dataBinding w:prefixMappings="xmlns:ns0='http://purl.org/dc/elements/1.1/' xmlns:ns1='http://schemas.openxmlformats.org/package/2006/metadata/core-properties' " w:xpath="/ns1:coreProperties[1]/ns0:creator[1]" w:storeItemID="{6C3C8BC8-F283-45AE-878A-BAB7291924A1}"/>
                              <w:text/>
                            </w:sdtPr>
                            <w:sdtContent>
                              <w:r>
                                <w:rPr>
                                  <w:b/>
                                  <w:color w:val="385623" w:themeColor="accent6" w:themeShade="80"/>
                                  <w:sz w:val="48"/>
                                  <w:szCs w:val="26"/>
                                  <w:lang w:val="es-CO"/>
                                </w:rPr>
                                <w:t>SECRETARÍA DISTRITAL DE AMBIENTE</w:t>
                              </w:r>
                            </w:sdtContent>
                          </w:sdt>
                        </w:p>
                        <w:p w14:paraId="6DDB1617" w14:textId="5548DF1F" w:rsidR="00F47583" w:rsidRPr="00443C1B" w:rsidRDefault="00F47583" w:rsidP="00443C1B">
                          <w:pPr>
                            <w:pStyle w:val="Sinespaciado"/>
                            <w:rPr>
                              <w:color w:val="595959" w:themeColor="text1" w:themeTint="A6"/>
                              <w:sz w:val="20"/>
                              <w:szCs w:val="20"/>
                              <w:lang w:val="es-ES"/>
                            </w:rPr>
                          </w:pPr>
                          <w:r>
                            <w:rPr>
                              <w:caps/>
                              <w:color w:val="595959" w:themeColor="text1" w:themeTint="A6"/>
                              <w:sz w:val="20"/>
                              <w:szCs w:val="20"/>
                            </w:rPr>
                            <w:t xml:space="preserve"> </w:t>
                          </w:r>
                        </w:p>
                      </w:txbxContent>
                    </v:textbox>
                    <w10:wrap anchorx="page" anchory="page"/>
                  </v:shape>
                </w:pict>
              </mc:Fallback>
            </mc:AlternateContent>
          </w:r>
          <w:r w:rsidR="00443C1B">
            <w:rPr>
              <w:rFonts w:eastAsiaTheme="majorEastAsia" w:cs="Times New Roman"/>
              <w:b/>
              <w:sz w:val="24"/>
              <w:szCs w:val="32"/>
              <w:lang w:val="es-ES"/>
            </w:rPr>
            <w:br w:type="page"/>
          </w:r>
        </w:p>
      </w:sdtContent>
    </w:sdt>
    <w:p w14:paraId="022BECEB" w14:textId="77777777" w:rsidR="00D57C75" w:rsidRDefault="00D57C75">
      <w:pPr>
        <w:rPr>
          <w:rFonts w:eastAsiaTheme="majorEastAsia" w:cs="Times New Roman"/>
          <w:b/>
          <w:sz w:val="24"/>
          <w:szCs w:val="32"/>
          <w:lang w:val="es-ES"/>
        </w:rPr>
      </w:pPr>
    </w:p>
    <w:sdt>
      <w:sdtPr>
        <w:rPr>
          <w:rFonts w:eastAsiaTheme="minorHAnsi" w:cstheme="minorBidi"/>
          <w:b w:val="0"/>
          <w:sz w:val="22"/>
          <w:szCs w:val="22"/>
          <w:lang w:val="es-ES"/>
        </w:rPr>
        <w:id w:val="-633020618"/>
        <w:docPartObj>
          <w:docPartGallery w:val="Table of Contents"/>
          <w:docPartUnique/>
        </w:docPartObj>
      </w:sdtPr>
      <w:sdtEndPr>
        <w:rPr>
          <w:bCs/>
        </w:rPr>
      </w:sdtEndPr>
      <w:sdtContent>
        <w:p w14:paraId="4AD70B08" w14:textId="5B7BA31C" w:rsidR="00D57C75" w:rsidRDefault="00D57C75">
          <w:pPr>
            <w:pStyle w:val="TtuloTDC"/>
            <w:rPr>
              <w:lang w:val="es-ES"/>
            </w:rPr>
          </w:pPr>
          <w:r>
            <w:rPr>
              <w:lang w:val="es-ES"/>
            </w:rPr>
            <w:t>CONTENIDO</w:t>
          </w:r>
        </w:p>
        <w:p w14:paraId="312D5299" w14:textId="77777777" w:rsidR="00D57C75" w:rsidRPr="00D57C75" w:rsidRDefault="00D57C75" w:rsidP="00D57C75">
          <w:pPr>
            <w:rPr>
              <w:lang w:val="es-ES"/>
            </w:rPr>
          </w:pPr>
        </w:p>
        <w:p w14:paraId="42BC31C3" w14:textId="379271AD" w:rsidR="00D13BFB" w:rsidRDefault="00D57C75">
          <w:pPr>
            <w:pStyle w:val="TDC1"/>
            <w:tabs>
              <w:tab w:val="right" w:leader="dot" w:pos="8828"/>
            </w:tabs>
            <w:rPr>
              <w:rFonts w:asciiTheme="minorHAnsi" w:eastAsiaTheme="minorEastAsia" w:hAnsiTheme="minorHAnsi"/>
              <w:noProof/>
            </w:rPr>
          </w:pPr>
          <w:r>
            <w:fldChar w:fldCharType="begin"/>
          </w:r>
          <w:r>
            <w:instrText xml:space="preserve"> TOC \o "1-3" \h \z \u </w:instrText>
          </w:r>
          <w:r>
            <w:fldChar w:fldCharType="separate"/>
          </w:r>
          <w:hyperlink w:anchor="_Toc84491958" w:history="1">
            <w:r w:rsidR="00D13BFB" w:rsidRPr="002B327A">
              <w:rPr>
                <w:rStyle w:val="Hipervnculo"/>
                <w:rFonts w:cs="Times New Roman"/>
                <w:noProof/>
                <w:lang w:val="es-ES"/>
              </w:rPr>
              <w:t>INTRODUCCIÓN</w:t>
            </w:r>
            <w:r w:rsidR="00D13BFB">
              <w:rPr>
                <w:noProof/>
                <w:webHidden/>
              </w:rPr>
              <w:tab/>
            </w:r>
            <w:r w:rsidR="00D13BFB">
              <w:rPr>
                <w:noProof/>
                <w:webHidden/>
              </w:rPr>
              <w:fldChar w:fldCharType="begin"/>
            </w:r>
            <w:r w:rsidR="00D13BFB">
              <w:rPr>
                <w:noProof/>
                <w:webHidden/>
              </w:rPr>
              <w:instrText xml:space="preserve"> PAGEREF _Toc84491958 \h </w:instrText>
            </w:r>
            <w:r w:rsidR="00D13BFB">
              <w:rPr>
                <w:noProof/>
                <w:webHidden/>
              </w:rPr>
            </w:r>
            <w:r w:rsidR="00D13BFB">
              <w:rPr>
                <w:noProof/>
                <w:webHidden/>
              </w:rPr>
              <w:fldChar w:fldCharType="separate"/>
            </w:r>
            <w:r w:rsidR="00D13BFB">
              <w:rPr>
                <w:noProof/>
                <w:webHidden/>
              </w:rPr>
              <w:t>2</w:t>
            </w:r>
            <w:r w:rsidR="00D13BFB">
              <w:rPr>
                <w:noProof/>
                <w:webHidden/>
              </w:rPr>
              <w:fldChar w:fldCharType="end"/>
            </w:r>
          </w:hyperlink>
        </w:p>
        <w:p w14:paraId="48CDDD81" w14:textId="09F03A2E" w:rsidR="00D13BFB" w:rsidRDefault="00000000">
          <w:pPr>
            <w:pStyle w:val="TDC1"/>
            <w:tabs>
              <w:tab w:val="right" w:leader="dot" w:pos="8828"/>
            </w:tabs>
            <w:rPr>
              <w:rFonts w:asciiTheme="minorHAnsi" w:eastAsiaTheme="minorEastAsia" w:hAnsiTheme="minorHAnsi"/>
              <w:noProof/>
            </w:rPr>
          </w:pPr>
          <w:hyperlink w:anchor="_Toc84491959" w:history="1">
            <w:r w:rsidR="00D13BFB" w:rsidRPr="002B327A">
              <w:rPr>
                <w:rStyle w:val="Hipervnculo"/>
                <w:rFonts w:cs="Times New Roman"/>
                <w:noProof/>
                <w:lang w:val="es-ES"/>
              </w:rPr>
              <w:t>MANDATO 1. ORDENAMIENTO TERRITORIAL ALREDEDOR DEL AGUA Y LOS SOCIOECOSISTEMAS</w:t>
            </w:r>
            <w:r w:rsidR="00D13BFB">
              <w:rPr>
                <w:noProof/>
                <w:webHidden/>
              </w:rPr>
              <w:tab/>
            </w:r>
            <w:r w:rsidR="00D13BFB">
              <w:rPr>
                <w:noProof/>
                <w:webHidden/>
              </w:rPr>
              <w:fldChar w:fldCharType="begin"/>
            </w:r>
            <w:r w:rsidR="00D13BFB">
              <w:rPr>
                <w:noProof/>
                <w:webHidden/>
              </w:rPr>
              <w:instrText xml:space="preserve"> PAGEREF _Toc84491959 \h </w:instrText>
            </w:r>
            <w:r w:rsidR="00D13BFB">
              <w:rPr>
                <w:noProof/>
                <w:webHidden/>
              </w:rPr>
            </w:r>
            <w:r w:rsidR="00D13BFB">
              <w:rPr>
                <w:noProof/>
                <w:webHidden/>
              </w:rPr>
              <w:fldChar w:fldCharType="separate"/>
            </w:r>
            <w:r w:rsidR="00D13BFB">
              <w:rPr>
                <w:noProof/>
                <w:webHidden/>
              </w:rPr>
              <w:t>3</w:t>
            </w:r>
            <w:r w:rsidR="00D13BFB">
              <w:rPr>
                <w:noProof/>
                <w:webHidden/>
              </w:rPr>
              <w:fldChar w:fldCharType="end"/>
            </w:r>
          </w:hyperlink>
        </w:p>
        <w:p w14:paraId="1CB78BA3" w14:textId="03442633" w:rsidR="00D13BFB" w:rsidRDefault="00000000">
          <w:pPr>
            <w:pStyle w:val="TDC1"/>
            <w:tabs>
              <w:tab w:val="right" w:leader="dot" w:pos="8828"/>
            </w:tabs>
            <w:rPr>
              <w:rFonts w:asciiTheme="minorHAnsi" w:eastAsiaTheme="minorEastAsia" w:hAnsiTheme="minorHAnsi"/>
              <w:noProof/>
            </w:rPr>
          </w:pPr>
          <w:hyperlink w:anchor="_Toc84491960" w:history="1">
            <w:r w:rsidR="00D13BFB" w:rsidRPr="002B327A">
              <w:rPr>
                <w:rStyle w:val="Hipervnculo"/>
                <w:rFonts w:cs="Times New Roman"/>
                <w:noProof/>
                <w:lang w:val="es-ES"/>
              </w:rPr>
              <w:t>MANDATO 2. PROTECCIÓN DE LA ESTRUCTURA ECOLÓGICA PRINCIPAL -EEP- Y LA BIODIVERSIDAD</w:t>
            </w:r>
            <w:r w:rsidR="00D13BFB">
              <w:rPr>
                <w:noProof/>
                <w:webHidden/>
              </w:rPr>
              <w:tab/>
            </w:r>
            <w:r w:rsidR="00D13BFB">
              <w:rPr>
                <w:noProof/>
                <w:webHidden/>
              </w:rPr>
              <w:fldChar w:fldCharType="begin"/>
            </w:r>
            <w:r w:rsidR="00D13BFB">
              <w:rPr>
                <w:noProof/>
                <w:webHidden/>
              </w:rPr>
              <w:instrText xml:space="preserve"> PAGEREF _Toc84491960 \h </w:instrText>
            </w:r>
            <w:r w:rsidR="00D13BFB">
              <w:rPr>
                <w:noProof/>
                <w:webHidden/>
              </w:rPr>
            </w:r>
            <w:r w:rsidR="00D13BFB">
              <w:rPr>
                <w:noProof/>
                <w:webHidden/>
              </w:rPr>
              <w:fldChar w:fldCharType="separate"/>
            </w:r>
            <w:r w:rsidR="00D13BFB">
              <w:rPr>
                <w:noProof/>
                <w:webHidden/>
              </w:rPr>
              <w:t>5</w:t>
            </w:r>
            <w:r w:rsidR="00D13BFB">
              <w:rPr>
                <w:noProof/>
                <w:webHidden/>
              </w:rPr>
              <w:fldChar w:fldCharType="end"/>
            </w:r>
          </w:hyperlink>
        </w:p>
        <w:p w14:paraId="4874A3A9" w14:textId="498CEDCB" w:rsidR="00D13BFB" w:rsidRDefault="00000000">
          <w:pPr>
            <w:pStyle w:val="TDC1"/>
            <w:tabs>
              <w:tab w:val="right" w:leader="dot" w:pos="8828"/>
            </w:tabs>
            <w:rPr>
              <w:rFonts w:asciiTheme="minorHAnsi" w:eastAsiaTheme="minorEastAsia" w:hAnsiTheme="minorHAnsi"/>
              <w:noProof/>
            </w:rPr>
          </w:pPr>
          <w:hyperlink w:anchor="_Toc84491961" w:history="1">
            <w:r w:rsidR="00D13BFB" w:rsidRPr="002B327A">
              <w:rPr>
                <w:rStyle w:val="Hipervnculo"/>
                <w:rFonts w:cs="Times New Roman"/>
                <w:noProof/>
                <w:lang w:val="es-ES"/>
              </w:rPr>
              <w:t>MANDATO 3. BOGOTÁ PROMUEVE LA SOBERANÍA Y SEGURIDAD ALIMENTARIA</w:t>
            </w:r>
            <w:r w:rsidR="00D13BFB">
              <w:rPr>
                <w:noProof/>
                <w:webHidden/>
              </w:rPr>
              <w:tab/>
            </w:r>
            <w:r w:rsidR="00D13BFB">
              <w:rPr>
                <w:noProof/>
                <w:webHidden/>
              </w:rPr>
              <w:fldChar w:fldCharType="begin"/>
            </w:r>
            <w:r w:rsidR="00D13BFB">
              <w:rPr>
                <w:noProof/>
                <w:webHidden/>
              </w:rPr>
              <w:instrText xml:space="preserve"> PAGEREF _Toc84491961 \h </w:instrText>
            </w:r>
            <w:r w:rsidR="00D13BFB">
              <w:rPr>
                <w:noProof/>
                <w:webHidden/>
              </w:rPr>
            </w:r>
            <w:r w:rsidR="00D13BFB">
              <w:rPr>
                <w:noProof/>
                <w:webHidden/>
              </w:rPr>
              <w:fldChar w:fldCharType="separate"/>
            </w:r>
            <w:r w:rsidR="00D13BFB">
              <w:rPr>
                <w:noProof/>
                <w:webHidden/>
              </w:rPr>
              <w:t>7</w:t>
            </w:r>
            <w:r w:rsidR="00D13BFB">
              <w:rPr>
                <w:noProof/>
                <w:webHidden/>
              </w:rPr>
              <w:fldChar w:fldCharType="end"/>
            </w:r>
          </w:hyperlink>
        </w:p>
        <w:p w14:paraId="3DB7741E" w14:textId="4B35D8EF" w:rsidR="00D13BFB" w:rsidRDefault="00000000">
          <w:pPr>
            <w:pStyle w:val="TDC1"/>
            <w:tabs>
              <w:tab w:val="right" w:leader="dot" w:pos="8828"/>
            </w:tabs>
            <w:rPr>
              <w:rFonts w:asciiTheme="minorHAnsi" w:eastAsiaTheme="minorEastAsia" w:hAnsiTheme="minorHAnsi"/>
              <w:noProof/>
            </w:rPr>
          </w:pPr>
          <w:hyperlink w:anchor="_Toc84491962" w:history="1">
            <w:r w:rsidR="00D13BFB" w:rsidRPr="002B327A">
              <w:rPr>
                <w:rStyle w:val="Hipervnculo"/>
                <w:rFonts w:cs="Times New Roman"/>
                <w:noProof/>
                <w:lang w:val="es-ES"/>
              </w:rPr>
              <w:t>MANDATO 4. TRANSICIÓN ENERGÉTICA Y REDUCCIÓN DE GASES EFECTO INVERNADERO</w:t>
            </w:r>
            <w:r w:rsidR="00D13BFB">
              <w:rPr>
                <w:noProof/>
                <w:webHidden/>
              </w:rPr>
              <w:tab/>
            </w:r>
            <w:r w:rsidR="00D13BFB">
              <w:rPr>
                <w:noProof/>
                <w:webHidden/>
              </w:rPr>
              <w:fldChar w:fldCharType="begin"/>
            </w:r>
            <w:r w:rsidR="00D13BFB">
              <w:rPr>
                <w:noProof/>
                <w:webHidden/>
              </w:rPr>
              <w:instrText xml:space="preserve"> PAGEREF _Toc84491962 \h </w:instrText>
            </w:r>
            <w:r w:rsidR="00D13BFB">
              <w:rPr>
                <w:noProof/>
                <w:webHidden/>
              </w:rPr>
            </w:r>
            <w:r w:rsidR="00D13BFB">
              <w:rPr>
                <w:noProof/>
                <w:webHidden/>
              </w:rPr>
              <w:fldChar w:fldCharType="separate"/>
            </w:r>
            <w:r w:rsidR="00D13BFB">
              <w:rPr>
                <w:noProof/>
                <w:webHidden/>
              </w:rPr>
              <w:t>9</w:t>
            </w:r>
            <w:r w:rsidR="00D13BFB">
              <w:rPr>
                <w:noProof/>
                <w:webHidden/>
              </w:rPr>
              <w:fldChar w:fldCharType="end"/>
            </w:r>
          </w:hyperlink>
        </w:p>
        <w:p w14:paraId="41EE880D" w14:textId="5ECF9C2E" w:rsidR="00D13BFB" w:rsidRDefault="00000000">
          <w:pPr>
            <w:pStyle w:val="TDC2"/>
            <w:tabs>
              <w:tab w:val="left" w:pos="880"/>
              <w:tab w:val="right" w:leader="dot" w:pos="8828"/>
            </w:tabs>
            <w:rPr>
              <w:rFonts w:asciiTheme="minorHAnsi" w:eastAsiaTheme="minorEastAsia" w:hAnsiTheme="minorHAnsi"/>
              <w:noProof/>
            </w:rPr>
          </w:pPr>
          <w:hyperlink w:anchor="_Toc84491963" w:history="1">
            <w:r w:rsidR="00D13BFB" w:rsidRPr="002B327A">
              <w:rPr>
                <w:rStyle w:val="Hipervnculo"/>
                <w:rFonts w:cs="Times New Roman"/>
                <w:noProof/>
              </w:rPr>
              <w:t>4.1.</w:t>
            </w:r>
            <w:r w:rsidR="00D13BFB">
              <w:rPr>
                <w:rFonts w:asciiTheme="minorHAnsi" w:eastAsiaTheme="minorEastAsia" w:hAnsiTheme="minorHAnsi"/>
                <w:noProof/>
              </w:rPr>
              <w:tab/>
            </w:r>
            <w:r w:rsidR="00D13BFB" w:rsidRPr="002B327A">
              <w:rPr>
                <w:rStyle w:val="Hipervnculo"/>
                <w:rFonts w:cs="Times New Roman"/>
                <w:noProof/>
              </w:rPr>
              <w:t>MOVILIDAD</w:t>
            </w:r>
            <w:r w:rsidR="00D13BFB">
              <w:rPr>
                <w:noProof/>
                <w:webHidden/>
              </w:rPr>
              <w:tab/>
            </w:r>
            <w:r w:rsidR="00D13BFB">
              <w:rPr>
                <w:noProof/>
                <w:webHidden/>
              </w:rPr>
              <w:fldChar w:fldCharType="begin"/>
            </w:r>
            <w:r w:rsidR="00D13BFB">
              <w:rPr>
                <w:noProof/>
                <w:webHidden/>
              </w:rPr>
              <w:instrText xml:space="preserve"> PAGEREF _Toc84491963 \h </w:instrText>
            </w:r>
            <w:r w:rsidR="00D13BFB">
              <w:rPr>
                <w:noProof/>
                <w:webHidden/>
              </w:rPr>
            </w:r>
            <w:r w:rsidR="00D13BFB">
              <w:rPr>
                <w:noProof/>
                <w:webHidden/>
              </w:rPr>
              <w:fldChar w:fldCharType="separate"/>
            </w:r>
            <w:r w:rsidR="00D13BFB">
              <w:rPr>
                <w:noProof/>
                <w:webHidden/>
              </w:rPr>
              <w:t>10</w:t>
            </w:r>
            <w:r w:rsidR="00D13BFB">
              <w:rPr>
                <w:noProof/>
                <w:webHidden/>
              </w:rPr>
              <w:fldChar w:fldCharType="end"/>
            </w:r>
          </w:hyperlink>
        </w:p>
        <w:p w14:paraId="76E63CCD" w14:textId="121FDFBD" w:rsidR="00D13BFB" w:rsidRDefault="00000000">
          <w:pPr>
            <w:pStyle w:val="TDC2"/>
            <w:tabs>
              <w:tab w:val="left" w:pos="880"/>
              <w:tab w:val="right" w:leader="dot" w:pos="8828"/>
            </w:tabs>
            <w:rPr>
              <w:rFonts w:asciiTheme="minorHAnsi" w:eastAsiaTheme="minorEastAsia" w:hAnsiTheme="minorHAnsi"/>
              <w:noProof/>
            </w:rPr>
          </w:pPr>
          <w:hyperlink w:anchor="_Toc84491964" w:history="1">
            <w:r w:rsidR="00D13BFB" w:rsidRPr="002B327A">
              <w:rPr>
                <w:rStyle w:val="Hipervnculo"/>
                <w:rFonts w:cs="Times New Roman"/>
                <w:noProof/>
                <w:lang w:val="es-ES"/>
              </w:rPr>
              <w:t>4.2.</w:t>
            </w:r>
            <w:r w:rsidR="00D13BFB">
              <w:rPr>
                <w:rFonts w:asciiTheme="minorHAnsi" w:eastAsiaTheme="minorEastAsia" w:hAnsiTheme="minorHAnsi"/>
                <w:noProof/>
              </w:rPr>
              <w:tab/>
            </w:r>
            <w:r w:rsidR="00D13BFB" w:rsidRPr="002B327A">
              <w:rPr>
                <w:rStyle w:val="Hipervnculo"/>
                <w:rFonts w:cs="Times New Roman"/>
                <w:noProof/>
                <w:lang w:val="es-ES"/>
              </w:rPr>
              <w:t>USO DE ENERGÍA</w:t>
            </w:r>
            <w:r w:rsidR="00D13BFB">
              <w:rPr>
                <w:noProof/>
                <w:webHidden/>
              </w:rPr>
              <w:tab/>
            </w:r>
            <w:r w:rsidR="00D13BFB">
              <w:rPr>
                <w:noProof/>
                <w:webHidden/>
              </w:rPr>
              <w:fldChar w:fldCharType="begin"/>
            </w:r>
            <w:r w:rsidR="00D13BFB">
              <w:rPr>
                <w:noProof/>
                <w:webHidden/>
              </w:rPr>
              <w:instrText xml:space="preserve"> PAGEREF _Toc84491964 \h </w:instrText>
            </w:r>
            <w:r w:rsidR="00D13BFB">
              <w:rPr>
                <w:noProof/>
                <w:webHidden/>
              </w:rPr>
            </w:r>
            <w:r w:rsidR="00D13BFB">
              <w:rPr>
                <w:noProof/>
                <w:webHidden/>
              </w:rPr>
              <w:fldChar w:fldCharType="separate"/>
            </w:r>
            <w:r w:rsidR="00D13BFB">
              <w:rPr>
                <w:noProof/>
                <w:webHidden/>
              </w:rPr>
              <w:t>11</w:t>
            </w:r>
            <w:r w:rsidR="00D13BFB">
              <w:rPr>
                <w:noProof/>
                <w:webHidden/>
              </w:rPr>
              <w:fldChar w:fldCharType="end"/>
            </w:r>
          </w:hyperlink>
        </w:p>
        <w:p w14:paraId="79B77BC1" w14:textId="00047881" w:rsidR="00D13BFB" w:rsidRDefault="00000000">
          <w:pPr>
            <w:pStyle w:val="TDC2"/>
            <w:tabs>
              <w:tab w:val="left" w:pos="880"/>
              <w:tab w:val="right" w:leader="dot" w:pos="8828"/>
            </w:tabs>
            <w:rPr>
              <w:rFonts w:asciiTheme="minorHAnsi" w:eastAsiaTheme="minorEastAsia" w:hAnsiTheme="minorHAnsi"/>
              <w:noProof/>
            </w:rPr>
          </w:pPr>
          <w:hyperlink w:anchor="_Toc84491965" w:history="1">
            <w:r w:rsidR="00D13BFB" w:rsidRPr="002B327A">
              <w:rPr>
                <w:rStyle w:val="Hipervnculo"/>
                <w:rFonts w:cs="Times New Roman"/>
                <w:noProof/>
                <w:lang w:val="es-ES"/>
              </w:rPr>
              <w:t>4.3.</w:t>
            </w:r>
            <w:r w:rsidR="00D13BFB">
              <w:rPr>
                <w:rFonts w:asciiTheme="minorHAnsi" w:eastAsiaTheme="minorEastAsia" w:hAnsiTheme="minorHAnsi"/>
                <w:noProof/>
              </w:rPr>
              <w:tab/>
            </w:r>
            <w:r w:rsidR="00D13BFB" w:rsidRPr="002B327A">
              <w:rPr>
                <w:rStyle w:val="Hipervnculo"/>
                <w:rFonts w:cs="Times New Roman"/>
                <w:noProof/>
                <w:lang w:val="es-ES"/>
              </w:rPr>
              <w:t>INVENTARIO DE GASES DE EFECTO INVERNADERO</w:t>
            </w:r>
            <w:r w:rsidR="00D13BFB">
              <w:rPr>
                <w:noProof/>
                <w:webHidden/>
              </w:rPr>
              <w:tab/>
            </w:r>
            <w:r w:rsidR="00D13BFB">
              <w:rPr>
                <w:noProof/>
                <w:webHidden/>
              </w:rPr>
              <w:fldChar w:fldCharType="begin"/>
            </w:r>
            <w:r w:rsidR="00D13BFB">
              <w:rPr>
                <w:noProof/>
                <w:webHidden/>
              </w:rPr>
              <w:instrText xml:space="preserve"> PAGEREF _Toc84491965 \h </w:instrText>
            </w:r>
            <w:r w:rsidR="00D13BFB">
              <w:rPr>
                <w:noProof/>
                <w:webHidden/>
              </w:rPr>
            </w:r>
            <w:r w:rsidR="00D13BFB">
              <w:rPr>
                <w:noProof/>
                <w:webHidden/>
              </w:rPr>
              <w:fldChar w:fldCharType="separate"/>
            </w:r>
            <w:r w:rsidR="00D13BFB">
              <w:rPr>
                <w:noProof/>
                <w:webHidden/>
              </w:rPr>
              <w:t>11</w:t>
            </w:r>
            <w:r w:rsidR="00D13BFB">
              <w:rPr>
                <w:noProof/>
                <w:webHidden/>
              </w:rPr>
              <w:fldChar w:fldCharType="end"/>
            </w:r>
          </w:hyperlink>
        </w:p>
        <w:p w14:paraId="0F13A1EA" w14:textId="62B767BD" w:rsidR="00D13BFB" w:rsidRDefault="00000000">
          <w:pPr>
            <w:pStyle w:val="TDC1"/>
            <w:tabs>
              <w:tab w:val="right" w:leader="dot" w:pos="8828"/>
            </w:tabs>
            <w:rPr>
              <w:rFonts w:asciiTheme="minorHAnsi" w:eastAsiaTheme="minorEastAsia" w:hAnsiTheme="minorHAnsi"/>
              <w:noProof/>
            </w:rPr>
          </w:pPr>
          <w:hyperlink w:anchor="_Toc84491966" w:history="1">
            <w:r w:rsidR="00D13BFB" w:rsidRPr="002B327A">
              <w:rPr>
                <w:rStyle w:val="Hipervnculo"/>
                <w:rFonts w:cs="Times New Roman"/>
                <w:noProof/>
                <w:lang w:val="es-ES"/>
              </w:rPr>
              <w:t>MANDATO 5. PREVENCIÓN Y ATENCIÓN POR RIESGOS EN SALUD EN CAMBIO CLIMÁTICO</w:t>
            </w:r>
            <w:r w:rsidR="00D13BFB">
              <w:rPr>
                <w:noProof/>
                <w:webHidden/>
              </w:rPr>
              <w:tab/>
            </w:r>
            <w:r w:rsidR="00D13BFB">
              <w:rPr>
                <w:noProof/>
                <w:webHidden/>
              </w:rPr>
              <w:fldChar w:fldCharType="begin"/>
            </w:r>
            <w:r w:rsidR="00D13BFB">
              <w:rPr>
                <w:noProof/>
                <w:webHidden/>
              </w:rPr>
              <w:instrText xml:space="preserve"> PAGEREF _Toc84491966 \h </w:instrText>
            </w:r>
            <w:r w:rsidR="00D13BFB">
              <w:rPr>
                <w:noProof/>
                <w:webHidden/>
              </w:rPr>
            </w:r>
            <w:r w:rsidR="00D13BFB">
              <w:rPr>
                <w:noProof/>
                <w:webHidden/>
              </w:rPr>
              <w:fldChar w:fldCharType="separate"/>
            </w:r>
            <w:r w:rsidR="00D13BFB">
              <w:rPr>
                <w:noProof/>
                <w:webHidden/>
              </w:rPr>
              <w:t>12</w:t>
            </w:r>
            <w:r w:rsidR="00D13BFB">
              <w:rPr>
                <w:noProof/>
                <w:webHidden/>
              </w:rPr>
              <w:fldChar w:fldCharType="end"/>
            </w:r>
          </w:hyperlink>
        </w:p>
        <w:p w14:paraId="7F3738CA" w14:textId="42FAA7E4" w:rsidR="00D13BFB" w:rsidRDefault="00000000">
          <w:pPr>
            <w:pStyle w:val="TDC1"/>
            <w:tabs>
              <w:tab w:val="right" w:leader="dot" w:pos="8828"/>
            </w:tabs>
            <w:rPr>
              <w:rFonts w:asciiTheme="minorHAnsi" w:eastAsiaTheme="minorEastAsia" w:hAnsiTheme="minorHAnsi"/>
              <w:noProof/>
            </w:rPr>
          </w:pPr>
          <w:hyperlink w:anchor="_Toc84491967" w:history="1">
            <w:r w:rsidR="00D13BFB" w:rsidRPr="002B327A">
              <w:rPr>
                <w:rStyle w:val="Hipervnculo"/>
                <w:rFonts w:cs="Times New Roman"/>
                <w:noProof/>
                <w:lang w:val="es-ES"/>
              </w:rPr>
              <w:t>MANDATO 6. GESTIÓN INTEGRAL DE RESIDUOS CON INCLUSIÓN SOCIAL PARA LA CRISIS CLIMÁTICA</w:t>
            </w:r>
            <w:r w:rsidR="00D13BFB">
              <w:rPr>
                <w:noProof/>
                <w:webHidden/>
              </w:rPr>
              <w:tab/>
            </w:r>
            <w:r w:rsidR="00D13BFB">
              <w:rPr>
                <w:noProof/>
                <w:webHidden/>
              </w:rPr>
              <w:fldChar w:fldCharType="begin"/>
            </w:r>
            <w:r w:rsidR="00D13BFB">
              <w:rPr>
                <w:noProof/>
                <w:webHidden/>
              </w:rPr>
              <w:instrText xml:space="preserve"> PAGEREF _Toc84491967 \h </w:instrText>
            </w:r>
            <w:r w:rsidR="00D13BFB">
              <w:rPr>
                <w:noProof/>
                <w:webHidden/>
              </w:rPr>
            </w:r>
            <w:r w:rsidR="00D13BFB">
              <w:rPr>
                <w:noProof/>
                <w:webHidden/>
              </w:rPr>
              <w:fldChar w:fldCharType="separate"/>
            </w:r>
            <w:r w:rsidR="00D13BFB">
              <w:rPr>
                <w:noProof/>
                <w:webHidden/>
              </w:rPr>
              <w:t>13</w:t>
            </w:r>
            <w:r w:rsidR="00D13BFB">
              <w:rPr>
                <w:noProof/>
                <w:webHidden/>
              </w:rPr>
              <w:fldChar w:fldCharType="end"/>
            </w:r>
          </w:hyperlink>
        </w:p>
        <w:p w14:paraId="048A92B9" w14:textId="5A0B0C69" w:rsidR="00D13BFB" w:rsidRDefault="00000000">
          <w:pPr>
            <w:pStyle w:val="TDC1"/>
            <w:tabs>
              <w:tab w:val="right" w:leader="dot" w:pos="8828"/>
            </w:tabs>
            <w:rPr>
              <w:rFonts w:asciiTheme="minorHAnsi" w:eastAsiaTheme="minorEastAsia" w:hAnsiTheme="minorHAnsi"/>
              <w:noProof/>
            </w:rPr>
          </w:pPr>
          <w:hyperlink w:anchor="_Toc84491968" w:history="1">
            <w:r w:rsidR="00D13BFB" w:rsidRPr="002B327A">
              <w:rPr>
                <w:rStyle w:val="Hipervnculo"/>
                <w:rFonts w:cs="Times New Roman"/>
                <w:noProof/>
                <w:lang w:val="es-ES"/>
              </w:rPr>
              <w:t>MANDATO 7. ECONOMÍA SOLIDARIA, RESILIENCIA Y TRABAJO DECENTE</w:t>
            </w:r>
            <w:r w:rsidR="00D13BFB">
              <w:rPr>
                <w:noProof/>
                <w:webHidden/>
              </w:rPr>
              <w:tab/>
            </w:r>
            <w:r w:rsidR="00D13BFB">
              <w:rPr>
                <w:noProof/>
                <w:webHidden/>
              </w:rPr>
              <w:fldChar w:fldCharType="begin"/>
            </w:r>
            <w:r w:rsidR="00D13BFB">
              <w:rPr>
                <w:noProof/>
                <w:webHidden/>
              </w:rPr>
              <w:instrText xml:space="preserve"> PAGEREF _Toc84491968 \h </w:instrText>
            </w:r>
            <w:r w:rsidR="00D13BFB">
              <w:rPr>
                <w:noProof/>
                <w:webHidden/>
              </w:rPr>
            </w:r>
            <w:r w:rsidR="00D13BFB">
              <w:rPr>
                <w:noProof/>
                <w:webHidden/>
              </w:rPr>
              <w:fldChar w:fldCharType="separate"/>
            </w:r>
            <w:r w:rsidR="00D13BFB">
              <w:rPr>
                <w:noProof/>
                <w:webHidden/>
              </w:rPr>
              <w:t>14</w:t>
            </w:r>
            <w:r w:rsidR="00D13BFB">
              <w:rPr>
                <w:noProof/>
                <w:webHidden/>
              </w:rPr>
              <w:fldChar w:fldCharType="end"/>
            </w:r>
          </w:hyperlink>
        </w:p>
        <w:p w14:paraId="532B8811" w14:textId="1E591411" w:rsidR="00D13BFB" w:rsidRDefault="00000000">
          <w:pPr>
            <w:pStyle w:val="TDC1"/>
            <w:tabs>
              <w:tab w:val="right" w:leader="dot" w:pos="8828"/>
            </w:tabs>
            <w:rPr>
              <w:rFonts w:asciiTheme="minorHAnsi" w:eastAsiaTheme="minorEastAsia" w:hAnsiTheme="minorHAnsi"/>
              <w:noProof/>
            </w:rPr>
          </w:pPr>
          <w:hyperlink w:anchor="_Toc84491969" w:history="1">
            <w:r w:rsidR="00D13BFB" w:rsidRPr="002B327A">
              <w:rPr>
                <w:rStyle w:val="Hipervnculo"/>
                <w:rFonts w:cs="Times New Roman"/>
                <w:noProof/>
                <w:lang w:val="es-ES"/>
              </w:rPr>
              <w:t>MANDATO 8. EDUCACIÓN Y PARTICIPACIÓN PARA UNA NUEVA ÉTICA AMBIENTAL</w:t>
            </w:r>
            <w:r w:rsidR="00D13BFB">
              <w:rPr>
                <w:noProof/>
                <w:webHidden/>
              </w:rPr>
              <w:tab/>
            </w:r>
            <w:r w:rsidR="00D13BFB">
              <w:rPr>
                <w:noProof/>
                <w:webHidden/>
              </w:rPr>
              <w:fldChar w:fldCharType="begin"/>
            </w:r>
            <w:r w:rsidR="00D13BFB">
              <w:rPr>
                <w:noProof/>
                <w:webHidden/>
              </w:rPr>
              <w:instrText xml:space="preserve"> PAGEREF _Toc84491969 \h </w:instrText>
            </w:r>
            <w:r w:rsidR="00D13BFB">
              <w:rPr>
                <w:noProof/>
                <w:webHidden/>
              </w:rPr>
            </w:r>
            <w:r w:rsidR="00D13BFB">
              <w:rPr>
                <w:noProof/>
                <w:webHidden/>
              </w:rPr>
              <w:fldChar w:fldCharType="separate"/>
            </w:r>
            <w:r w:rsidR="00D13BFB">
              <w:rPr>
                <w:noProof/>
                <w:webHidden/>
              </w:rPr>
              <w:t>15</w:t>
            </w:r>
            <w:r w:rsidR="00D13BFB">
              <w:rPr>
                <w:noProof/>
                <w:webHidden/>
              </w:rPr>
              <w:fldChar w:fldCharType="end"/>
            </w:r>
          </w:hyperlink>
        </w:p>
        <w:p w14:paraId="480FCB3E" w14:textId="35044837" w:rsidR="00D13BFB" w:rsidRDefault="00000000">
          <w:pPr>
            <w:pStyle w:val="TDC1"/>
            <w:tabs>
              <w:tab w:val="right" w:leader="dot" w:pos="8828"/>
            </w:tabs>
            <w:rPr>
              <w:rFonts w:asciiTheme="minorHAnsi" w:eastAsiaTheme="minorEastAsia" w:hAnsiTheme="minorHAnsi"/>
              <w:noProof/>
            </w:rPr>
          </w:pPr>
          <w:hyperlink w:anchor="_Toc84491970" w:history="1">
            <w:r w:rsidR="00D13BFB" w:rsidRPr="002B327A">
              <w:rPr>
                <w:rStyle w:val="Hipervnculo"/>
                <w:rFonts w:cs="Times New Roman"/>
                <w:noProof/>
                <w:lang w:val="es-ES"/>
              </w:rPr>
              <w:t>MANDATO 9. INNOVACIÓN CIENTÍFICA Y DEMOCRATIZACIÓN DEL CONOCIMIENTO</w:t>
            </w:r>
            <w:r w:rsidR="00D13BFB">
              <w:rPr>
                <w:noProof/>
                <w:webHidden/>
              </w:rPr>
              <w:tab/>
            </w:r>
            <w:r w:rsidR="00D13BFB">
              <w:rPr>
                <w:noProof/>
                <w:webHidden/>
              </w:rPr>
              <w:fldChar w:fldCharType="begin"/>
            </w:r>
            <w:r w:rsidR="00D13BFB">
              <w:rPr>
                <w:noProof/>
                <w:webHidden/>
              </w:rPr>
              <w:instrText xml:space="preserve"> PAGEREF _Toc84491970 \h </w:instrText>
            </w:r>
            <w:r w:rsidR="00D13BFB">
              <w:rPr>
                <w:noProof/>
                <w:webHidden/>
              </w:rPr>
            </w:r>
            <w:r w:rsidR="00D13BFB">
              <w:rPr>
                <w:noProof/>
                <w:webHidden/>
              </w:rPr>
              <w:fldChar w:fldCharType="separate"/>
            </w:r>
            <w:r w:rsidR="00D13BFB">
              <w:rPr>
                <w:noProof/>
                <w:webHidden/>
              </w:rPr>
              <w:t>17</w:t>
            </w:r>
            <w:r w:rsidR="00D13BFB">
              <w:rPr>
                <w:noProof/>
                <w:webHidden/>
              </w:rPr>
              <w:fldChar w:fldCharType="end"/>
            </w:r>
          </w:hyperlink>
        </w:p>
        <w:p w14:paraId="20F4E5EA" w14:textId="1CC2BC5E" w:rsidR="00D13BFB" w:rsidRDefault="00000000">
          <w:pPr>
            <w:pStyle w:val="TDC1"/>
            <w:tabs>
              <w:tab w:val="right" w:leader="dot" w:pos="8828"/>
            </w:tabs>
            <w:rPr>
              <w:rFonts w:asciiTheme="minorHAnsi" w:eastAsiaTheme="minorEastAsia" w:hAnsiTheme="minorHAnsi"/>
              <w:noProof/>
            </w:rPr>
          </w:pPr>
          <w:hyperlink w:anchor="_Toc84491971" w:history="1">
            <w:r w:rsidR="00D13BFB" w:rsidRPr="002B327A">
              <w:rPr>
                <w:rStyle w:val="Hipervnculo"/>
                <w:rFonts w:cs="Times New Roman"/>
                <w:noProof/>
                <w:lang w:val="es-ES"/>
              </w:rPr>
              <w:t xml:space="preserve">MANDATO 10. </w:t>
            </w:r>
            <w:r w:rsidR="00D13BFB" w:rsidRPr="002B327A">
              <w:rPr>
                <w:rStyle w:val="Hipervnculo"/>
                <w:noProof/>
                <w:lang w:val="es-ES"/>
              </w:rPr>
              <w:t>ECOURBANISMO Y CONSTRUCCIÓN SOSTENIBLE PARA UN TERRITORIO RESILIENTE QUE SE ADAPTA Y MITIGA EL CAMBIO CLIMÁTICO.</w:t>
            </w:r>
            <w:r w:rsidR="00D13BFB">
              <w:rPr>
                <w:noProof/>
                <w:webHidden/>
              </w:rPr>
              <w:tab/>
            </w:r>
            <w:r w:rsidR="00D13BFB">
              <w:rPr>
                <w:noProof/>
                <w:webHidden/>
              </w:rPr>
              <w:fldChar w:fldCharType="begin"/>
            </w:r>
            <w:r w:rsidR="00D13BFB">
              <w:rPr>
                <w:noProof/>
                <w:webHidden/>
              </w:rPr>
              <w:instrText xml:space="preserve"> PAGEREF _Toc84491971 \h </w:instrText>
            </w:r>
            <w:r w:rsidR="00D13BFB">
              <w:rPr>
                <w:noProof/>
                <w:webHidden/>
              </w:rPr>
            </w:r>
            <w:r w:rsidR="00D13BFB">
              <w:rPr>
                <w:noProof/>
                <w:webHidden/>
              </w:rPr>
              <w:fldChar w:fldCharType="separate"/>
            </w:r>
            <w:r w:rsidR="00D13BFB">
              <w:rPr>
                <w:noProof/>
                <w:webHidden/>
              </w:rPr>
              <w:t>17</w:t>
            </w:r>
            <w:r w:rsidR="00D13BFB">
              <w:rPr>
                <w:noProof/>
                <w:webHidden/>
              </w:rPr>
              <w:fldChar w:fldCharType="end"/>
            </w:r>
          </w:hyperlink>
        </w:p>
        <w:p w14:paraId="6E24F40F" w14:textId="1241229F" w:rsidR="00D13BFB" w:rsidRDefault="00000000">
          <w:pPr>
            <w:pStyle w:val="TDC1"/>
            <w:tabs>
              <w:tab w:val="right" w:leader="dot" w:pos="8828"/>
            </w:tabs>
            <w:rPr>
              <w:rFonts w:asciiTheme="minorHAnsi" w:eastAsiaTheme="minorEastAsia" w:hAnsiTheme="minorHAnsi"/>
              <w:noProof/>
            </w:rPr>
          </w:pPr>
          <w:hyperlink w:anchor="_Toc84491972" w:history="1">
            <w:r w:rsidR="00D13BFB" w:rsidRPr="002B327A">
              <w:rPr>
                <w:rStyle w:val="Hipervnculo"/>
                <w:noProof/>
                <w:lang w:val="es-ES"/>
              </w:rPr>
              <w:t>CONCLUSIONES</w:t>
            </w:r>
            <w:r w:rsidR="00D13BFB">
              <w:rPr>
                <w:noProof/>
                <w:webHidden/>
              </w:rPr>
              <w:tab/>
            </w:r>
            <w:r w:rsidR="00D13BFB">
              <w:rPr>
                <w:noProof/>
                <w:webHidden/>
              </w:rPr>
              <w:fldChar w:fldCharType="begin"/>
            </w:r>
            <w:r w:rsidR="00D13BFB">
              <w:rPr>
                <w:noProof/>
                <w:webHidden/>
              </w:rPr>
              <w:instrText xml:space="preserve"> PAGEREF _Toc84491972 \h </w:instrText>
            </w:r>
            <w:r w:rsidR="00D13BFB">
              <w:rPr>
                <w:noProof/>
                <w:webHidden/>
              </w:rPr>
            </w:r>
            <w:r w:rsidR="00D13BFB">
              <w:rPr>
                <w:noProof/>
                <w:webHidden/>
              </w:rPr>
              <w:fldChar w:fldCharType="separate"/>
            </w:r>
            <w:r w:rsidR="00D13BFB">
              <w:rPr>
                <w:noProof/>
                <w:webHidden/>
              </w:rPr>
              <w:t>18</w:t>
            </w:r>
            <w:r w:rsidR="00D13BFB">
              <w:rPr>
                <w:noProof/>
                <w:webHidden/>
              </w:rPr>
              <w:fldChar w:fldCharType="end"/>
            </w:r>
          </w:hyperlink>
        </w:p>
        <w:p w14:paraId="36CF0CF2" w14:textId="213D2B8B" w:rsidR="00D57C75" w:rsidRDefault="00D57C75">
          <w:r>
            <w:rPr>
              <w:b/>
              <w:bCs/>
              <w:lang w:val="es-ES"/>
            </w:rPr>
            <w:fldChar w:fldCharType="end"/>
          </w:r>
        </w:p>
      </w:sdtContent>
    </w:sdt>
    <w:p w14:paraId="4B7A55B3" w14:textId="43998F52" w:rsidR="00D57C75" w:rsidRDefault="00D57C75">
      <w:pPr>
        <w:rPr>
          <w:rFonts w:eastAsiaTheme="majorEastAsia" w:cs="Times New Roman"/>
          <w:b/>
          <w:sz w:val="24"/>
          <w:szCs w:val="32"/>
          <w:lang w:val="es-ES"/>
        </w:rPr>
      </w:pPr>
    </w:p>
    <w:p w14:paraId="751C23AA" w14:textId="01F8F808" w:rsidR="00D57C75" w:rsidRDefault="00D57C75">
      <w:pPr>
        <w:rPr>
          <w:rFonts w:eastAsiaTheme="majorEastAsia" w:cs="Times New Roman"/>
          <w:b/>
          <w:sz w:val="24"/>
          <w:szCs w:val="32"/>
          <w:lang w:val="es-ES"/>
        </w:rPr>
      </w:pPr>
    </w:p>
    <w:p w14:paraId="474FF158" w14:textId="60EAA946" w:rsidR="00D57C75" w:rsidRDefault="00D57C75">
      <w:pPr>
        <w:rPr>
          <w:rFonts w:eastAsiaTheme="majorEastAsia" w:cs="Times New Roman"/>
          <w:b/>
          <w:sz w:val="24"/>
          <w:szCs w:val="32"/>
          <w:lang w:val="es-ES"/>
        </w:rPr>
      </w:pPr>
    </w:p>
    <w:p w14:paraId="256CCE07" w14:textId="3FC96546" w:rsidR="00D57C75" w:rsidRDefault="00D57C75">
      <w:pPr>
        <w:rPr>
          <w:rFonts w:eastAsiaTheme="majorEastAsia" w:cs="Times New Roman"/>
          <w:b/>
          <w:sz w:val="24"/>
          <w:szCs w:val="32"/>
          <w:lang w:val="es-ES"/>
        </w:rPr>
      </w:pPr>
    </w:p>
    <w:p w14:paraId="037AE054" w14:textId="77777777" w:rsidR="00CB786F" w:rsidRDefault="00CB786F" w:rsidP="00803242">
      <w:pPr>
        <w:pStyle w:val="Ttulo1"/>
        <w:tabs>
          <w:tab w:val="left" w:pos="0"/>
        </w:tabs>
        <w:rPr>
          <w:rFonts w:cs="Times New Roman"/>
          <w:lang w:val="es-ES"/>
        </w:rPr>
      </w:pPr>
    </w:p>
    <w:p w14:paraId="1268398C" w14:textId="77777777" w:rsidR="00CB786F" w:rsidRDefault="00CB786F" w:rsidP="00803242">
      <w:pPr>
        <w:pStyle w:val="Ttulo1"/>
        <w:tabs>
          <w:tab w:val="left" w:pos="0"/>
        </w:tabs>
        <w:rPr>
          <w:rFonts w:cs="Times New Roman"/>
          <w:lang w:val="es-ES"/>
        </w:rPr>
      </w:pPr>
    </w:p>
    <w:p w14:paraId="0F6E9E0B" w14:textId="152DA038" w:rsidR="00D57C75" w:rsidRDefault="00D57C75" w:rsidP="00803242">
      <w:pPr>
        <w:pStyle w:val="Ttulo1"/>
        <w:tabs>
          <w:tab w:val="left" w:pos="0"/>
        </w:tabs>
        <w:rPr>
          <w:rFonts w:cs="Times New Roman"/>
          <w:lang w:val="es-ES"/>
        </w:rPr>
      </w:pPr>
      <w:bookmarkStart w:id="1" w:name="_Toc84491958"/>
      <w:r>
        <w:rPr>
          <w:rFonts w:cs="Times New Roman"/>
          <w:lang w:val="es-ES"/>
        </w:rPr>
        <w:t>INTRODUCCIÓN</w:t>
      </w:r>
      <w:bookmarkEnd w:id="1"/>
    </w:p>
    <w:p w14:paraId="262883A4" w14:textId="7CA7CDBF" w:rsidR="00527AE7" w:rsidRDefault="00527AE7" w:rsidP="00527AE7">
      <w:pPr>
        <w:jc w:val="both"/>
        <w:rPr>
          <w:rFonts w:cs="Times New Roman"/>
          <w:lang w:val="es-ES"/>
        </w:rPr>
      </w:pPr>
    </w:p>
    <w:p w14:paraId="65737329" w14:textId="63C4A0AE" w:rsidR="00527AE7" w:rsidRDefault="00527AE7" w:rsidP="00527AE7">
      <w:pPr>
        <w:jc w:val="both"/>
        <w:rPr>
          <w:rFonts w:cs="Times New Roman"/>
          <w:lang w:val="es-ES"/>
        </w:rPr>
      </w:pPr>
      <w:r w:rsidRPr="003472D5">
        <w:rPr>
          <w:rFonts w:cs="Times New Roman"/>
          <w:lang w:val="es-ES"/>
        </w:rPr>
        <w:t>E</w:t>
      </w:r>
      <w:r w:rsidR="004B6F66">
        <w:rPr>
          <w:rFonts w:cs="Times New Roman"/>
          <w:lang w:val="es-ES"/>
        </w:rPr>
        <w:t>l</w:t>
      </w:r>
      <w:r w:rsidRPr="003472D5">
        <w:rPr>
          <w:rFonts w:cs="Times New Roman"/>
          <w:lang w:val="es-ES"/>
        </w:rPr>
        <w:t xml:space="preserve"> Acuerdo 790 de 2020 </w:t>
      </w:r>
      <w:r w:rsidRPr="004B6F66">
        <w:rPr>
          <w:rFonts w:cs="Times New Roman"/>
          <w:i/>
          <w:iCs/>
          <w:lang w:val="es-ES"/>
        </w:rPr>
        <w:t>“Por el cual se declara la emergencia climática en Bogotá D.C., se reconoce esta emergencia como un asunto prioritario de gestión pública, se defi</w:t>
      </w:r>
      <w:r w:rsidR="004B6F66" w:rsidRPr="004B6F66">
        <w:rPr>
          <w:rFonts w:cs="Times New Roman"/>
          <w:i/>
          <w:iCs/>
          <w:lang w:val="es-ES"/>
        </w:rPr>
        <w:t>nen</w:t>
      </w:r>
      <w:r w:rsidRPr="004B6F66">
        <w:rPr>
          <w:rFonts w:cs="Times New Roman"/>
          <w:i/>
          <w:iCs/>
          <w:lang w:val="es-ES"/>
        </w:rPr>
        <w:t xml:space="preserve"> lineamientos para la adaptación, mitigación y resiliencia frente al cambio climático y se dictan otras disposiciones”</w:t>
      </w:r>
      <w:r w:rsidRPr="003472D5">
        <w:rPr>
          <w:rFonts w:cs="Times New Roman"/>
          <w:lang w:val="es-ES"/>
        </w:rPr>
        <w:t>, entró en vigencia el 29 de diciembre de 2020 y está conformado por 10 mand</w:t>
      </w:r>
      <w:r>
        <w:rPr>
          <w:rFonts w:cs="Times New Roman"/>
          <w:lang w:val="es-ES"/>
        </w:rPr>
        <w:t>atos y 53 acciones estratégicas.</w:t>
      </w:r>
    </w:p>
    <w:p w14:paraId="73D3C904" w14:textId="66C443F3" w:rsidR="00527AE7" w:rsidRPr="003472D5" w:rsidRDefault="00527AE7" w:rsidP="00527AE7">
      <w:pPr>
        <w:jc w:val="both"/>
        <w:rPr>
          <w:rFonts w:cs="Times New Roman"/>
          <w:lang w:val="es-ES"/>
        </w:rPr>
      </w:pPr>
      <w:r>
        <w:rPr>
          <w:rFonts w:cs="Times New Roman"/>
          <w:lang w:val="es-ES"/>
        </w:rPr>
        <w:t>De acuerdo a lo planteado en el Acuerdo, se observa que el plazo para su cumplimiento corresponde a 10 años (2030). No obstante, cabe resaltar que, de las 53 acciones estratégicas, diez (</w:t>
      </w:r>
      <w:r w:rsidRPr="003472D5">
        <w:rPr>
          <w:rFonts w:cs="Times New Roman"/>
          <w:lang w:val="es-ES"/>
        </w:rPr>
        <w:t>10</w:t>
      </w:r>
      <w:r>
        <w:rPr>
          <w:rFonts w:cs="Times New Roman"/>
          <w:lang w:val="es-ES"/>
        </w:rPr>
        <w:t>)</w:t>
      </w:r>
      <w:r w:rsidRPr="003472D5">
        <w:rPr>
          <w:rFonts w:cs="Times New Roman"/>
          <w:lang w:val="es-ES"/>
        </w:rPr>
        <w:t xml:space="preserve"> se </w:t>
      </w:r>
      <w:r>
        <w:rPr>
          <w:rFonts w:cs="Times New Roman"/>
          <w:lang w:val="es-ES"/>
        </w:rPr>
        <w:t>establecen para un corto plazo (año 2021); cinco (5) para el periodo comprendido entre los años 2022 y 2025; y dos (2) para los años 2026 a 2030</w:t>
      </w:r>
      <w:r w:rsidR="00C97939">
        <w:rPr>
          <w:rFonts w:cs="Times New Roman"/>
          <w:lang w:val="es-ES"/>
        </w:rPr>
        <w:t xml:space="preserve"> a cargo d</w:t>
      </w:r>
      <w:r w:rsidRPr="003472D5">
        <w:rPr>
          <w:rFonts w:cs="Times New Roman"/>
          <w:lang w:val="es-ES"/>
        </w:rPr>
        <w:t>e 23 entidades distritales, 3 del nivel regional y una del orden nacional.</w:t>
      </w:r>
    </w:p>
    <w:p w14:paraId="37BF61AD" w14:textId="73E18F45" w:rsidR="00527AE7" w:rsidRPr="00E26184" w:rsidRDefault="00527AE7" w:rsidP="00527AE7">
      <w:pPr>
        <w:jc w:val="both"/>
        <w:rPr>
          <w:rFonts w:cs="Times New Roman"/>
          <w:lang w:val="es-ES"/>
        </w:rPr>
      </w:pPr>
      <w:r w:rsidRPr="003472D5">
        <w:rPr>
          <w:rFonts w:cs="Times New Roman"/>
          <w:lang w:val="es-ES"/>
        </w:rPr>
        <w:t xml:space="preserve">Este informe presenta el avance </w:t>
      </w:r>
      <w:r>
        <w:rPr>
          <w:rFonts w:cs="Times New Roman"/>
          <w:lang w:val="es-ES"/>
        </w:rPr>
        <w:t>para cada uno de los diez (10) mandatos</w:t>
      </w:r>
      <w:r w:rsidR="00705692">
        <w:rPr>
          <w:rFonts w:cs="Times New Roman"/>
          <w:lang w:val="es-ES"/>
        </w:rPr>
        <w:t>, enuncia</w:t>
      </w:r>
      <w:r w:rsidRPr="003472D5">
        <w:rPr>
          <w:rFonts w:cs="Times New Roman"/>
          <w:lang w:val="es-ES"/>
        </w:rPr>
        <w:t xml:space="preserve"> las conclusiones </w:t>
      </w:r>
      <w:r w:rsidR="00705692">
        <w:rPr>
          <w:rFonts w:cs="Times New Roman"/>
          <w:lang w:val="es-ES"/>
        </w:rPr>
        <w:t>del análisis de los reportes</w:t>
      </w:r>
      <w:r w:rsidR="00C97939">
        <w:rPr>
          <w:rFonts w:cs="Times New Roman"/>
          <w:lang w:val="es-ES"/>
        </w:rPr>
        <w:t xml:space="preserve">. </w:t>
      </w:r>
      <w:r w:rsidRPr="003472D5">
        <w:rPr>
          <w:rFonts w:cs="Times New Roman"/>
          <w:lang w:val="es-ES"/>
        </w:rPr>
        <w:t>Durante este primer ejercicio de seguimiento y construcción del documento se evidencia la relación entre el contenido del Acuerdo 790 de 2020 y otros instrumentos de planeación con los que cuenta la ciudad.</w:t>
      </w:r>
    </w:p>
    <w:p w14:paraId="3DBA57B8" w14:textId="585CF8A0" w:rsidR="00D57C75" w:rsidRDefault="00D57C75">
      <w:pPr>
        <w:rPr>
          <w:rFonts w:cs="Times New Roman"/>
          <w:lang w:val="es-ES"/>
        </w:rPr>
      </w:pPr>
      <w:r>
        <w:rPr>
          <w:rFonts w:cs="Times New Roman"/>
          <w:lang w:val="es-ES"/>
        </w:rPr>
        <w:br w:type="page"/>
      </w:r>
    </w:p>
    <w:p w14:paraId="50AA013D" w14:textId="321DFBBB" w:rsidR="008F7C30" w:rsidRPr="00363F6B" w:rsidRDefault="005D4DF7" w:rsidP="00803242">
      <w:pPr>
        <w:pStyle w:val="Ttulo1"/>
        <w:tabs>
          <w:tab w:val="left" w:pos="0"/>
        </w:tabs>
        <w:rPr>
          <w:rFonts w:cs="Times New Roman"/>
          <w:lang w:val="es-ES"/>
        </w:rPr>
      </w:pPr>
      <w:bookmarkStart w:id="2" w:name="_Toc84491959"/>
      <w:r w:rsidRPr="00363F6B">
        <w:rPr>
          <w:rFonts w:cs="Times New Roman"/>
          <w:lang w:val="es-ES"/>
        </w:rPr>
        <w:lastRenderedPageBreak/>
        <w:t>MANDATO 1</w:t>
      </w:r>
      <w:bookmarkEnd w:id="0"/>
      <w:r w:rsidR="00B7008A" w:rsidRPr="00363F6B">
        <w:rPr>
          <w:rFonts w:cs="Times New Roman"/>
          <w:lang w:val="es-ES"/>
        </w:rPr>
        <w:t>.</w:t>
      </w:r>
      <w:r w:rsidR="00443C1B">
        <w:rPr>
          <w:rFonts w:cs="Times New Roman"/>
          <w:lang w:val="es-ES"/>
        </w:rPr>
        <w:t xml:space="preserve"> </w:t>
      </w:r>
      <w:r w:rsidR="00B7008A" w:rsidRPr="00363F6B">
        <w:rPr>
          <w:rFonts w:cs="Times New Roman"/>
          <w:lang w:val="es-ES"/>
        </w:rPr>
        <w:t>ORDENAMIENTO TERRITORIAL ALREDEDOR DEL AGUA Y LOS SOCIOECOSISTEMAS</w:t>
      </w:r>
      <w:bookmarkEnd w:id="2"/>
    </w:p>
    <w:p w14:paraId="24FE57C7" w14:textId="77777777" w:rsidR="00514549" w:rsidRPr="00363F6B" w:rsidRDefault="00514549" w:rsidP="00514549">
      <w:pPr>
        <w:rPr>
          <w:rFonts w:cs="Times New Roman"/>
          <w:lang w:val="es-ES"/>
        </w:rPr>
      </w:pPr>
    </w:p>
    <w:p w14:paraId="09E53694" w14:textId="7218B81C" w:rsidR="000143E8" w:rsidRPr="004564CC" w:rsidRDefault="00514549" w:rsidP="00AC5423">
      <w:pPr>
        <w:jc w:val="both"/>
        <w:rPr>
          <w:rFonts w:cs="Times New Roman"/>
          <w:lang w:val="es-ES"/>
        </w:rPr>
      </w:pPr>
      <w:r w:rsidRPr="004564CC">
        <w:rPr>
          <w:rFonts w:cs="Times New Roman"/>
          <w:lang w:val="es-ES"/>
        </w:rPr>
        <w:t xml:space="preserve">Está </w:t>
      </w:r>
      <w:r w:rsidR="00295493" w:rsidRPr="004564CC">
        <w:rPr>
          <w:rFonts w:cs="Times New Roman"/>
          <w:lang w:val="es-ES"/>
        </w:rPr>
        <w:t>conformado por ocho (8</w:t>
      </w:r>
      <w:r w:rsidR="00B7008A" w:rsidRPr="004564CC">
        <w:rPr>
          <w:rFonts w:cs="Times New Roman"/>
          <w:lang w:val="es-ES"/>
        </w:rPr>
        <w:t>)</w:t>
      </w:r>
      <w:r w:rsidR="00295493" w:rsidRPr="004564CC">
        <w:rPr>
          <w:rFonts w:cs="Times New Roman"/>
          <w:lang w:val="es-ES"/>
        </w:rPr>
        <w:t xml:space="preserve"> acciones estratégicas </w:t>
      </w:r>
      <w:r w:rsidR="00C863F4">
        <w:rPr>
          <w:rFonts w:cs="Times New Roman"/>
          <w:lang w:val="es-ES"/>
        </w:rPr>
        <w:t>y p</w:t>
      </w:r>
      <w:r w:rsidR="0016155B" w:rsidRPr="004564CC">
        <w:rPr>
          <w:rFonts w:cs="Times New Roman"/>
          <w:lang w:val="es-ES"/>
        </w:rPr>
        <w:t>ara este mandato se r</w:t>
      </w:r>
      <w:r w:rsidR="000143E8" w:rsidRPr="004564CC">
        <w:rPr>
          <w:rFonts w:cs="Times New Roman"/>
          <w:lang w:val="es-ES"/>
        </w:rPr>
        <w:t>esalta el avance en:</w:t>
      </w:r>
    </w:p>
    <w:p w14:paraId="396B89E2" w14:textId="77777777" w:rsidR="006B7A9E" w:rsidRPr="004564CC" w:rsidRDefault="000143E8" w:rsidP="004C6E81">
      <w:pPr>
        <w:pStyle w:val="Prrafodelista"/>
        <w:numPr>
          <w:ilvl w:val="0"/>
          <w:numId w:val="1"/>
        </w:numPr>
        <w:tabs>
          <w:tab w:val="left" w:pos="284"/>
        </w:tabs>
        <w:ind w:left="142" w:hanging="142"/>
        <w:jc w:val="both"/>
        <w:rPr>
          <w:rFonts w:cs="Times New Roman"/>
          <w:lang w:val="es-ES"/>
        </w:rPr>
      </w:pPr>
      <w:r w:rsidRPr="004564CC">
        <w:rPr>
          <w:rFonts w:cs="Times New Roman"/>
          <w:lang w:val="es-ES"/>
        </w:rPr>
        <w:t>L</w:t>
      </w:r>
      <w:r w:rsidR="00922025" w:rsidRPr="004564CC">
        <w:rPr>
          <w:rFonts w:cs="Times New Roman"/>
          <w:lang w:val="es-ES"/>
        </w:rPr>
        <w:t>a incorporación dentro de los objetivos del ordenamiento territorial en el proceso de Revisión General del Plan de Ordenamiento Territorial de aspectos como:</w:t>
      </w:r>
    </w:p>
    <w:p w14:paraId="6D956CD4" w14:textId="77777777" w:rsidR="000143E8" w:rsidRPr="004564CC" w:rsidRDefault="000143E8" w:rsidP="000143E8">
      <w:pPr>
        <w:pStyle w:val="Prrafodelista"/>
        <w:tabs>
          <w:tab w:val="left" w:pos="284"/>
        </w:tabs>
        <w:ind w:left="142"/>
        <w:jc w:val="both"/>
        <w:rPr>
          <w:rFonts w:cs="Times New Roman"/>
          <w:lang w:val="es-ES"/>
        </w:rPr>
      </w:pPr>
    </w:p>
    <w:p w14:paraId="187CF708" w14:textId="77777777" w:rsidR="00922025" w:rsidRPr="004564CC" w:rsidRDefault="00922025" w:rsidP="004C6E81">
      <w:pPr>
        <w:pStyle w:val="Prrafodelista"/>
        <w:numPr>
          <w:ilvl w:val="0"/>
          <w:numId w:val="2"/>
        </w:numPr>
        <w:rPr>
          <w:rFonts w:cs="Times New Roman"/>
          <w:lang w:val="es-ES"/>
        </w:rPr>
      </w:pPr>
      <w:r w:rsidRPr="004564CC">
        <w:rPr>
          <w:rFonts w:cs="Times New Roman"/>
          <w:lang w:val="es-ES"/>
        </w:rPr>
        <w:t>Incorporación de Protección de la EEP y paisajes</w:t>
      </w:r>
    </w:p>
    <w:p w14:paraId="0D1DA4AF" w14:textId="77777777" w:rsidR="006B7A9E" w:rsidRPr="004564CC" w:rsidRDefault="006B7A9E" w:rsidP="004C6E81">
      <w:pPr>
        <w:pStyle w:val="Prrafodelista"/>
        <w:numPr>
          <w:ilvl w:val="0"/>
          <w:numId w:val="2"/>
        </w:numPr>
        <w:rPr>
          <w:rFonts w:cs="Times New Roman"/>
          <w:lang w:val="es-ES"/>
        </w:rPr>
      </w:pPr>
      <w:r w:rsidRPr="004564CC">
        <w:rPr>
          <w:rFonts w:cs="Times New Roman"/>
          <w:lang w:val="es-ES"/>
        </w:rPr>
        <w:t>Respuesta y adaptación al cambio climático</w:t>
      </w:r>
    </w:p>
    <w:p w14:paraId="45437895" w14:textId="77777777" w:rsidR="006B7A9E" w:rsidRPr="004564CC" w:rsidRDefault="00AC5423" w:rsidP="004C6E81">
      <w:pPr>
        <w:pStyle w:val="Prrafodelista"/>
        <w:numPr>
          <w:ilvl w:val="0"/>
          <w:numId w:val="2"/>
        </w:numPr>
        <w:jc w:val="both"/>
        <w:rPr>
          <w:rFonts w:cs="Times New Roman"/>
          <w:lang w:val="es-ES"/>
        </w:rPr>
      </w:pPr>
      <w:r w:rsidRPr="004564CC">
        <w:rPr>
          <w:rFonts w:cs="Times New Roman"/>
          <w:lang w:val="es-ES"/>
        </w:rPr>
        <w:t>Conect</w:t>
      </w:r>
      <w:r w:rsidR="008765A5" w:rsidRPr="004564CC">
        <w:rPr>
          <w:rFonts w:cs="Times New Roman"/>
          <w:lang w:val="es-ES"/>
        </w:rPr>
        <w:t>ividad ecosistémica</w:t>
      </w:r>
      <w:r w:rsidR="006B7A9E" w:rsidRPr="004564CC">
        <w:rPr>
          <w:rFonts w:cs="Times New Roman"/>
          <w:lang w:val="es-ES"/>
        </w:rPr>
        <w:t>, como garantía de continuidad entre la Estructura Ecológica</w:t>
      </w:r>
      <w:r w:rsidRPr="004564CC">
        <w:rPr>
          <w:rFonts w:cs="Times New Roman"/>
          <w:lang w:val="es-ES"/>
        </w:rPr>
        <w:t xml:space="preserve"> </w:t>
      </w:r>
      <w:r w:rsidR="006B7A9E" w:rsidRPr="004564CC">
        <w:rPr>
          <w:rFonts w:cs="Times New Roman"/>
          <w:lang w:val="es-ES"/>
        </w:rPr>
        <w:t xml:space="preserve">principal bogotana y las áreas de </w:t>
      </w:r>
      <w:r w:rsidR="008765A5" w:rsidRPr="004564CC">
        <w:rPr>
          <w:rFonts w:cs="Times New Roman"/>
          <w:lang w:val="es-ES"/>
        </w:rPr>
        <w:t>importancia ambiental regional.</w:t>
      </w:r>
    </w:p>
    <w:p w14:paraId="4875D002" w14:textId="77777777" w:rsidR="00A50321" w:rsidRPr="004564CC" w:rsidRDefault="00A50321" w:rsidP="004C6E81">
      <w:pPr>
        <w:pStyle w:val="Prrafodelista"/>
        <w:numPr>
          <w:ilvl w:val="0"/>
          <w:numId w:val="2"/>
        </w:numPr>
        <w:jc w:val="both"/>
        <w:rPr>
          <w:rFonts w:cs="Times New Roman"/>
          <w:lang w:val="es-ES"/>
        </w:rPr>
      </w:pPr>
      <w:r w:rsidRPr="004564CC">
        <w:rPr>
          <w:rFonts w:cs="Times New Roman"/>
          <w:lang w:val="es-ES"/>
        </w:rPr>
        <w:t xml:space="preserve">Incorporación de la Gestión del Riesgo de Desastres y el </w:t>
      </w:r>
      <w:r w:rsidR="008765A5" w:rsidRPr="004564CC">
        <w:rPr>
          <w:rFonts w:cs="Times New Roman"/>
          <w:lang w:val="es-ES"/>
        </w:rPr>
        <w:t xml:space="preserve">Cambio Climático mediante </w:t>
      </w:r>
      <w:r w:rsidRPr="004564CC">
        <w:rPr>
          <w:rFonts w:cs="Times New Roman"/>
          <w:lang w:val="es-ES"/>
        </w:rPr>
        <w:t xml:space="preserve">medidas Territoriales para la Mitigación y Adaptación al Cambio Climático. </w:t>
      </w:r>
    </w:p>
    <w:p w14:paraId="6AB9BB6F" w14:textId="77777777" w:rsidR="00A50321" w:rsidRPr="004564CC" w:rsidRDefault="00A50321" w:rsidP="004C6E81">
      <w:pPr>
        <w:pStyle w:val="Prrafodelista"/>
        <w:numPr>
          <w:ilvl w:val="0"/>
          <w:numId w:val="2"/>
        </w:numPr>
        <w:jc w:val="both"/>
        <w:rPr>
          <w:rFonts w:cs="Times New Roman"/>
          <w:lang w:val="es-ES"/>
        </w:rPr>
      </w:pPr>
      <w:r w:rsidRPr="004564CC">
        <w:rPr>
          <w:rFonts w:cs="Times New Roman"/>
          <w:lang w:val="es-ES"/>
        </w:rPr>
        <w:t xml:space="preserve">Desarrollo a futuro de estudios y análisis requeridos para la evaluación de las diferentes amenazas de origen hidroclimáticos presentes en el </w:t>
      </w:r>
      <w:r w:rsidR="008765A5" w:rsidRPr="004564CC">
        <w:rPr>
          <w:rFonts w:cs="Times New Roman"/>
          <w:lang w:val="es-ES"/>
        </w:rPr>
        <w:t>Distrito,</w:t>
      </w:r>
      <w:r w:rsidRPr="004564CC">
        <w:rPr>
          <w:rFonts w:cs="Times New Roman"/>
          <w:lang w:val="es-ES"/>
        </w:rPr>
        <w:t xml:space="preserve"> contemplando el escenario de cambio climático 2040.</w:t>
      </w:r>
    </w:p>
    <w:p w14:paraId="725881F0" w14:textId="77777777" w:rsidR="00A50321" w:rsidRPr="004564CC" w:rsidRDefault="00A50321" w:rsidP="004C6E81">
      <w:pPr>
        <w:pStyle w:val="Prrafodelista"/>
        <w:numPr>
          <w:ilvl w:val="0"/>
          <w:numId w:val="2"/>
        </w:numPr>
        <w:jc w:val="both"/>
        <w:rPr>
          <w:rFonts w:cs="Times New Roman"/>
          <w:lang w:val="es-ES"/>
        </w:rPr>
      </w:pPr>
      <w:r w:rsidRPr="004564CC">
        <w:rPr>
          <w:rFonts w:cs="Times New Roman"/>
          <w:bCs/>
          <w:color w:val="000000"/>
          <w:lang w:val="es-ES"/>
        </w:rPr>
        <w:t>Incorporación de la formulación de la</w:t>
      </w:r>
      <w:r w:rsidRPr="004564CC">
        <w:rPr>
          <w:rFonts w:cs="Times New Roman"/>
          <w:lang w:val="es-ES"/>
        </w:rPr>
        <w:t xml:space="preserve"> Política de Población y Poblamiento en el contexto de la emergencia climática y post-pandemia.</w:t>
      </w:r>
    </w:p>
    <w:p w14:paraId="487DD49D" w14:textId="77777777" w:rsidR="00DC1BA0" w:rsidRPr="004564CC" w:rsidRDefault="00A50321" w:rsidP="004C6E81">
      <w:pPr>
        <w:pStyle w:val="Prrafodelista"/>
        <w:numPr>
          <w:ilvl w:val="0"/>
          <w:numId w:val="2"/>
        </w:numPr>
        <w:jc w:val="both"/>
        <w:rPr>
          <w:rFonts w:cs="Times New Roman"/>
          <w:lang w:val="es-ES"/>
        </w:rPr>
      </w:pPr>
      <w:r w:rsidRPr="004564CC">
        <w:rPr>
          <w:rFonts w:cs="Times New Roman"/>
          <w:lang w:val="es-ES"/>
        </w:rPr>
        <w:t xml:space="preserve">Inclusión del subprograma de reasentamiento, </w:t>
      </w:r>
      <w:r w:rsidR="00DC1BA0" w:rsidRPr="004564CC">
        <w:rPr>
          <w:rFonts w:cs="Times New Roman"/>
          <w:lang w:val="es-ES"/>
        </w:rPr>
        <w:t>para contribuir a</w:t>
      </w:r>
      <w:r w:rsidRPr="004564CC">
        <w:rPr>
          <w:rFonts w:cs="Times New Roman"/>
          <w:lang w:val="es-ES"/>
        </w:rPr>
        <w:t xml:space="preserve"> la adaptación al cambio climático, </w:t>
      </w:r>
      <w:r w:rsidR="00DC1BA0" w:rsidRPr="004564CC">
        <w:rPr>
          <w:rFonts w:cs="Times New Roman"/>
          <w:lang w:val="es-ES"/>
        </w:rPr>
        <w:t xml:space="preserve">y a la mitigación de </w:t>
      </w:r>
      <w:r w:rsidRPr="004564CC">
        <w:rPr>
          <w:rFonts w:cs="Times New Roman"/>
          <w:lang w:val="es-ES"/>
        </w:rPr>
        <w:t>los impactos ambientales generados en suelos de protección.</w:t>
      </w:r>
      <w:r w:rsidR="000143E8" w:rsidRPr="004564CC">
        <w:rPr>
          <w:rFonts w:cs="Times New Roman"/>
          <w:lang w:val="es-ES"/>
        </w:rPr>
        <w:t xml:space="preserve"> </w:t>
      </w:r>
    </w:p>
    <w:p w14:paraId="1E5271C4" w14:textId="77777777" w:rsidR="00A50321" w:rsidRPr="004564CC" w:rsidRDefault="00DC1BA0" w:rsidP="004C6E81">
      <w:pPr>
        <w:pStyle w:val="Prrafodelista"/>
        <w:numPr>
          <w:ilvl w:val="0"/>
          <w:numId w:val="2"/>
        </w:numPr>
        <w:jc w:val="both"/>
        <w:rPr>
          <w:rFonts w:cs="Times New Roman"/>
          <w:lang w:val="es-ES"/>
        </w:rPr>
      </w:pPr>
      <w:r w:rsidRPr="004564CC">
        <w:rPr>
          <w:rFonts w:cs="Times New Roman"/>
          <w:lang w:val="es-ES"/>
        </w:rPr>
        <w:t>Adquisición de</w:t>
      </w:r>
      <w:r w:rsidR="00A50321" w:rsidRPr="004564CC">
        <w:rPr>
          <w:rFonts w:cs="Times New Roman"/>
          <w:lang w:val="es-ES"/>
        </w:rPr>
        <w:t xml:space="preserve"> predios declarados en condición de alto riesgo no mitigable.</w:t>
      </w:r>
    </w:p>
    <w:p w14:paraId="5BE320CD" w14:textId="77777777" w:rsidR="000143E8" w:rsidRPr="004564CC" w:rsidRDefault="000143E8" w:rsidP="000143E8">
      <w:pPr>
        <w:pStyle w:val="Prrafodelista"/>
        <w:jc w:val="both"/>
        <w:rPr>
          <w:rFonts w:cs="Times New Roman"/>
          <w:lang w:val="es-ES"/>
        </w:rPr>
      </w:pPr>
    </w:p>
    <w:p w14:paraId="54ADF881" w14:textId="4B5822E4" w:rsidR="00CC3F58" w:rsidRPr="004564CC" w:rsidRDefault="00F91336" w:rsidP="004C6E81">
      <w:pPr>
        <w:pStyle w:val="Prrafodelista"/>
        <w:numPr>
          <w:ilvl w:val="0"/>
          <w:numId w:val="1"/>
        </w:numPr>
        <w:ind w:left="284" w:hanging="284"/>
        <w:jc w:val="both"/>
        <w:rPr>
          <w:rFonts w:cs="Times New Roman"/>
          <w:lang w:val="es-ES"/>
        </w:rPr>
      </w:pPr>
      <w:r w:rsidRPr="004564CC">
        <w:rPr>
          <w:rFonts w:cs="Times New Roman"/>
          <w:lang w:val="es-ES"/>
        </w:rPr>
        <w:t>Avance en el</w:t>
      </w:r>
      <w:r w:rsidR="00CC3F58" w:rsidRPr="004564CC">
        <w:rPr>
          <w:rFonts w:cs="Times New Roman"/>
          <w:lang w:val="es-ES"/>
        </w:rPr>
        <w:t xml:space="preserve"> 48.7% </w:t>
      </w:r>
      <w:r w:rsidRPr="004564CC">
        <w:rPr>
          <w:rFonts w:cs="Times New Roman"/>
          <w:lang w:val="es-ES"/>
        </w:rPr>
        <w:t>del plan de manejo de la franja de adecuación de los Cerros O</w:t>
      </w:r>
      <w:r w:rsidR="00CC3F58" w:rsidRPr="004564CC">
        <w:rPr>
          <w:rFonts w:cs="Times New Roman"/>
          <w:lang w:val="es-ES"/>
        </w:rPr>
        <w:t>rientales.</w:t>
      </w:r>
    </w:p>
    <w:p w14:paraId="0707FB18" w14:textId="77777777" w:rsidR="00F07056" w:rsidRPr="004564CC" w:rsidRDefault="00F07056" w:rsidP="00F07056">
      <w:pPr>
        <w:pStyle w:val="Prrafodelista"/>
        <w:ind w:left="284"/>
        <w:jc w:val="both"/>
        <w:rPr>
          <w:rFonts w:cs="Times New Roman"/>
          <w:lang w:val="es-ES"/>
        </w:rPr>
      </w:pPr>
    </w:p>
    <w:p w14:paraId="0EA10B96" w14:textId="77777777" w:rsidR="00281F9B" w:rsidRPr="004564CC" w:rsidRDefault="00AD59D4" w:rsidP="004C6E81">
      <w:pPr>
        <w:pStyle w:val="Prrafodelista"/>
        <w:numPr>
          <w:ilvl w:val="0"/>
          <w:numId w:val="1"/>
        </w:numPr>
        <w:ind w:left="284" w:hanging="284"/>
        <w:jc w:val="both"/>
        <w:rPr>
          <w:rFonts w:cs="Times New Roman"/>
          <w:lang w:val="es-ES"/>
        </w:rPr>
      </w:pPr>
      <w:r w:rsidRPr="004564CC">
        <w:rPr>
          <w:rFonts w:cs="Times New Roman"/>
          <w:lang w:val="es-ES"/>
        </w:rPr>
        <w:t xml:space="preserve">Mantenimiento de </w:t>
      </w:r>
      <w:r w:rsidR="00DC1BA0" w:rsidRPr="004564CC">
        <w:rPr>
          <w:rFonts w:cs="Times New Roman"/>
          <w:lang w:val="es-ES"/>
        </w:rPr>
        <w:t xml:space="preserve">29,73 ha para la vigencia 2021 en </w:t>
      </w:r>
      <w:r w:rsidRPr="004564CC">
        <w:rPr>
          <w:rFonts w:cs="Times New Roman"/>
          <w:lang w:val="es-ES"/>
        </w:rPr>
        <w:t>á</w:t>
      </w:r>
      <w:r w:rsidR="00465B08" w:rsidRPr="004564CC">
        <w:rPr>
          <w:rFonts w:cs="Times New Roman"/>
          <w:lang w:val="es-ES"/>
        </w:rPr>
        <w:t>reas priorizadas en proceso de recuperación, rehabilitación o restauración ecológica.</w:t>
      </w:r>
      <w:r w:rsidR="004569E3" w:rsidRPr="004564CC">
        <w:rPr>
          <w:rFonts w:cs="Times New Roman"/>
          <w:lang w:val="es-ES"/>
        </w:rPr>
        <w:t xml:space="preserve"> </w:t>
      </w:r>
    </w:p>
    <w:p w14:paraId="534641B9" w14:textId="77777777" w:rsidR="00281F9B" w:rsidRPr="004564CC" w:rsidRDefault="00281F9B" w:rsidP="00281F9B">
      <w:pPr>
        <w:pStyle w:val="Prrafodelista"/>
        <w:rPr>
          <w:rFonts w:cs="Times New Roman"/>
          <w:lang w:val="es-ES"/>
        </w:rPr>
      </w:pPr>
    </w:p>
    <w:p w14:paraId="6114F158" w14:textId="62FFE92B" w:rsidR="00F07056" w:rsidRPr="004564CC" w:rsidRDefault="000143E8" w:rsidP="004C6E81">
      <w:pPr>
        <w:pStyle w:val="Prrafodelista"/>
        <w:numPr>
          <w:ilvl w:val="0"/>
          <w:numId w:val="1"/>
        </w:numPr>
        <w:ind w:left="284" w:hanging="284"/>
        <w:jc w:val="both"/>
        <w:rPr>
          <w:rFonts w:cs="Times New Roman"/>
          <w:lang w:val="es-ES"/>
        </w:rPr>
      </w:pPr>
      <w:r w:rsidRPr="004564CC">
        <w:rPr>
          <w:rFonts w:cs="Times New Roman"/>
          <w:lang w:val="es-ES"/>
        </w:rPr>
        <w:t>E</w:t>
      </w:r>
      <w:r w:rsidR="004569E3" w:rsidRPr="004564CC">
        <w:rPr>
          <w:rFonts w:cs="Times New Roman"/>
          <w:lang w:val="es-ES"/>
        </w:rPr>
        <w:t>rradicación de</w:t>
      </w:r>
      <w:r w:rsidR="00F07056" w:rsidRPr="004564CC">
        <w:rPr>
          <w:rFonts w:cs="Times New Roman"/>
          <w:lang w:val="es-ES"/>
        </w:rPr>
        <w:t xml:space="preserve"> especies exóticas en 13,15 ha.</w:t>
      </w:r>
    </w:p>
    <w:p w14:paraId="26B783F8" w14:textId="77777777" w:rsidR="00F07056" w:rsidRPr="004564CC" w:rsidRDefault="00F07056" w:rsidP="00F07056">
      <w:pPr>
        <w:pStyle w:val="Prrafodelista"/>
        <w:jc w:val="both"/>
        <w:rPr>
          <w:rFonts w:cs="Times New Roman"/>
          <w:lang w:val="es-ES"/>
        </w:rPr>
      </w:pPr>
    </w:p>
    <w:p w14:paraId="010A605D" w14:textId="0C89FFEE" w:rsidR="00F07056" w:rsidRPr="004564CC" w:rsidRDefault="00F07056" w:rsidP="004C6E81">
      <w:pPr>
        <w:pStyle w:val="Prrafodelista"/>
        <w:numPr>
          <w:ilvl w:val="0"/>
          <w:numId w:val="1"/>
        </w:numPr>
        <w:ind w:left="284" w:hanging="284"/>
        <w:jc w:val="both"/>
        <w:rPr>
          <w:rFonts w:cs="Times New Roman"/>
          <w:lang w:val="es-ES"/>
        </w:rPr>
      </w:pPr>
      <w:r w:rsidRPr="004564CC">
        <w:rPr>
          <w:rFonts w:cs="Times New Roman"/>
          <w:lang w:val="es-ES"/>
        </w:rPr>
        <w:t>Sistemas Urbanos de Drenajes Sostenible:</w:t>
      </w:r>
    </w:p>
    <w:p w14:paraId="252C0D01" w14:textId="77777777" w:rsidR="00F07056" w:rsidRPr="004564CC" w:rsidRDefault="00F07056" w:rsidP="00F07056">
      <w:pPr>
        <w:pStyle w:val="Prrafodelista"/>
        <w:ind w:left="284"/>
        <w:jc w:val="both"/>
        <w:rPr>
          <w:rFonts w:cs="Times New Roman"/>
          <w:lang w:val="es-ES"/>
        </w:rPr>
      </w:pPr>
    </w:p>
    <w:p w14:paraId="06ACCC4B" w14:textId="3EF1E618" w:rsidR="00DC10C9" w:rsidRPr="004564CC" w:rsidRDefault="00137351" w:rsidP="004C6E81">
      <w:pPr>
        <w:pStyle w:val="Prrafodelista"/>
        <w:numPr>
          <w:ilvl w:val="0"/>
          <w:numId w:val="45"/>
        </w:numPr>
        <w:jc w:val="both"/>
        <w:rPr>
          <w:rFonts w:cs="Times New Roman"/>
          <w:lang w:val="es-ES"/>
        </w:rPr>
      </w:pPr>
      <w:r w:rsidRPr="004564CC">
        <w:rPr>
          <w:rFonts w:cs="Times New Roman"/>
          <w:lang w:val="es-ES"/>
        </w:rPr>
        <w:t xml:space="preserve">Incorporación de determinantes ambientales en </w:t>
      </w:r>
      <w:r w:rsidR="000D732A" w:rsidRPr="004564CC">
        <w:rPr>
          <w:rFonts w:cs="Times New Roman"/>
          <w:lang w:val="es-ES"/>
        </w:rPr>
        <w:t>13 instrumentos de planeación urbana</w:t>
      </w:r>
      <w:r w:rsidR="00925A65" w:rsidRPr="004564CC">
        <w:rPr>
          <w:rFonts w:cs="Times New Roman"/>
          <w:lang w:val="es-ES"/>
        </w:rPr>
        <w:t xml:space="preserve"> (</w:t>
      </w:r>
      <w:r w:rsidR="00E374FC" w:rsidRPr="004564CC">
        <w:rPr>
          <w:rFonts w:cs="Times New Roman"/>
          <w:lang w:val="es-ES"/>
        </w:rPr>
        <w:t xml:space="preserve">5 </w:t>
      </w:r>
      <w:r w:rsidR="00925A65" w:rsidRPr="004564CC">
        <w:rPr>
          <w:rFonts w:cs="Times New Roman"/>
          <w:lang w:val="es-ES"/>
        </w:rPr>
        <w:t xml:space="preserve">Planes Parciales de Desarrollo; </w:t>
      </w:r>
      <w:r w:rsidR="00E374FC" w:rsidRPr="004564CC">
        <w:rPr>
          <w:rFonts w:cs="Times New Roman"/>
          <w:lang w:val="es-ES"/>
        </w:rPr>
        <w:t xml:space="preserve">7 </w:t>
      </w:r>
      <w:r w:rsidR="00925A65" w:rsidRPr="004564CC">
        <w:rPr>
          <w:rFonts w:cs="Times New Roman"/>
          <w:lang w:val="es-ES"/>
        </w:rPr>
        <w:t>Planes Parciales de Renovación Urbana</w:t>
      </w:r>
      <w:r w:rsidR="00935C3A" w:rsidRPr="004564CC">
        <w:rPr>
          <w:rFonts w:cs="Times New Roman"/>
          <w:lang w:val="es-ES"/>
        </w:rPr>
        <w:t xml:space="preserve"> y 1 de c</w:t>
      </w:r>
      <w:r w:rsidR="00E374FC" w:rsidRPr="004564CC">
        <w:rPr>
          <w:rFonts w:cs="Times New Roman"/>
          <w:lang w:val="es-ES"/>
        </w:rPr>
        <w:t>ompatibilidad de uso de vivienda en Suelo Restringido</w:t>
      </w:r>
      <w:r w:rsidR="00925A65" w:rsidRPr="004564CC">
        <w:rPr>
          <w:rFonts w:cs="Times New Roman"/>
          <w:lang w:val="es-ES"/>
        </w:rPr>
        <w:t>)</w:t>
      </w:r>
      <w:r w:rsidR="000D732A" w:rsidRPr="004564CC">
        <w:rPr>
          <w:rFonts w:cs="Times New Roman"/>
          <w:lang w:val="es-ES"/>
        </w:rPr>
        <w:t xml:space="preserve">, </w:t>
      </w:r>
      <w:r w:rsidRPr="004564CC">
        <w:rPr>
          <w:rFonts w:cs="Times New Roman"/>
          <w:lang w:val="es-ES"/>
        </w:rPr>
        <w:t>relacionados con la implementación de Sistemas Urbanos de Drenaje Sostenible – SUDS</w:t>
      </w:r>
      <w:r w:rsidR="0028237F" w:rsidRPr="004564CC">
        <w:rPr>
          <w:rFonts w:cs="Times New Roman"/>
          <w:lang w:val="es-ES"/>
        </w:rPr>
        <w:t xml:space="preserve"> </w:t>
      </w:r>
    </w:p>
    <w:p w14:paraId="2E25FCB0" w14:textId="77777777" w:rsidR="00DC10C9" w:rsidRPr="004564CC" w:rsidRDefault="00D62FC7" w:rsidP="004C6E81">
      <w:pPr>
        <w:pStyle w:val="Prrafodelista"/>
        <w:numPr>
          <w:ilvl w:val="0"/>
          <w:numId w:val="45"/>
        </w:numPr>
        <w:jc w:val="both"/>
        <w:rPr>
          <w:rFonts w:cs="Times New Roman"/>
          <w:lang w:val="es-ES"/>
        </w:rPr>
      </w:pPr>
      <w:r w:rsidRPr="004564CC">
        <w:rPr>
          <w:rFonts w:cs="Times New Roman"/>
          <w:lang w:val="es-ES"/>
        </w:rPr>
        <w:t xml:space="preserve">Implementación de </w:t>
      </w:r>
      <w:r w:rsidR="000D732A" w:rsidRPr="004564CC">
        <w:rPr>
          <w:rFonts w:cs="Times New Roman"/>
          <w:lang w:val="es-ES"/>
        </w:rPr>
        <w:t xml:space="preserve">SUDS </w:t>
      </w:r>
      <w:r w:rsidRPr="004564CC">
        <w:rPr>
          <w:rFonts w:cs="Times New Roman"/>
          <w:lang w:val="es-ES"/>
        </w:rPr>
        <w:t>en parques y vías de la ciudad.</w:t>
      </w:r>
      <w:r w:rsidR="00935C3A" w:rsidRPr="004564CC">
        <w:rPr>
          <w:rFonts w:cs="Times New Roman"/>
          <w:lang w:val="es-ES"/>
        </w:rPr>
        <w:t xml:space="preserve"> S</w:t>
      </w:r>
      <w:r w:rsidR="000D732A" w:rsidRPr="004564CC">
        <w:rPr>
          <w:rFonts w:cs="Times New Roman"/>
          <w:lang w:val="es-ES"/>
        </w:rPr>
        <w:t>e ha logrado gestionar 864 m</w:t>
      </w:r>
      <w:r w:rsidR="000D732A" w:rsidRPr="004564CC">
        <w:rPr>
          <w:rFonts w:cs="Times New Roman"/>
          <w:vertAlign w:val="superscript"/>
          <w:lang w:val="es-ES"/>
        </w:rPr>
        <w:t>3</w:t>
      </w:r>
      <w:r w:rsidR="00935C3A" w:rsidRPr="004564CC">
        <w:rPr>
          <w:rFonts w:cs="Times New Roman"/>
          <w:lang w:val="es-ES"/>
        </w:rPr>
        <w:t xml:space="preserve"> de agua lluvia (</w:t>
      </w:r>
      <w:r w:rsidR="000D732A" w:rsidRPr="004564CC">
        <w:rPr>
          <w:rFonts w:cs="Times New Roman"/>
          <w:lang w:val="es-ES"/>
        </w:rPr>
        <w:t>239 m</w:t>
      </w:r>
      <w:r w:rsidR="000D732A" w:rsidRPr="004564CC">
        <w:rPr>
          <w:rFonts w:cs="Times New Roman"/>
          <w:vertAlign w:val="superscript"/>
          <w:lang w:val="es-ES"/>
        </w:rPr>
        <w:t xml:space="preserve">3 </w:t>
      </w:r>
      <w:r w:rsidR="00935C3A" w:rsidRPr="004564CC">
        <w:rPr>
          <w:rFonts w:cs="Times New Roman"/>
          <w:lang w:val="es-ES"/>
        </w:rPr>
        <w:t>en</w:t>
      </w:r>
      <w:r w:rsidR="000D732A" w:rsidRPr="004564CC">
        <w:rPr>
          <w:rFonts w:cs="Times New Roman"/>
          <w:lang w:val="es-ES"/>
        </w:rPr>
        <w:t xml:space="preserve"> parques y 625 m</w:t>
      </w:r>
      <w:r w:rsidR="000D732A" w:rsidRPr="004564CC">
        <w:rPr>
          <w:rFonts w:cs="Times New Roman"/>
          <w:vertAlign w:val="superscript"/>
          <w:lang w:val="es-ES"/>
        </w:rPr>
        <w:t>3</w:t>
      </w:r>
      <w:r w:rsidR="000D732A" w:rsidRPr="004564CC">
        <w:rPr>
          <w:rFonts w:cs="Times New Roman"/>
          <w:lang w:val="es-ES"/>
        </w:rPr>
        <w:t xml:space="preserve"> </w:t>
      </w:r>
      <w:r w:rsidR="00935C3A" w:rsidRPr="004564CC">
        <w:rPr>
          <w:rFonts w:cs="Times New Roman"/>
          <w:lang w:val="es-ES"/>
        </w:rPr>
        <w:t>en</w:t>
      </w:r>
      <w:r w:rsidRPr="004564CC">
        <w:rPr>
          <w:rFonts w:cs="Times New Roman"/>
          <w:lang w:val="es-ES"/>
        </w:rPr>
        <w:t xml:space="preserve"> </w:t>
      </w:r>
      <w:r w:rsidR="00DC10C9" w:rsidRPr="004564CC">
        <w:rPr>
          <w:rFonts w:cs="Times New Roman"/>
          <w:lang w:val="es-ES"/>
        </w:rPr>
        <w:t>vías</w:t>
      </w:r>
      <w:r w:rsidR="00935C3A" w:rsidRPr="004564CC">
        <w:rPr>
          <w:rFonts w:cs="Times New Roman"/>
          <w:lang w:val="es-ES"/>
        </w:rPr>
        <w:t>)</w:t>
      </w:r>
      <w:r w:rsidR="00DC10C9" w:rsidRPr="004564CC">
        <w:rPr>
          <w:rFonts w:cs="Times New Roman"/>
          <w:lang w:val="es-ES"/>
        </w:rPr>
        <w:t xml:space="preserve">. </w:t>
      </w:r>
    </w:p>
    <w:p w14:paraId="025BC28F" w14:textId="77777777" w:rsidR="0016155B" w:rsidRPr="004564CC" w:rsidRDefault="0016155B" w:rsidP="00DC10C9">
      <w:pPr>
        <w:pStyle w:val="Prrafodelista"/>
        <w:jc w:val="both"/>
        <w:rPr>
          <w:rFonts w:cs="Times New Roman"/>
          <w:lang w:val="es-ES"/>
        </w:rPr>
      </w:pPr>
    </w:p>
    <w:p w14:paraId="15439A87" w14:textId="77777777" w:rsidR="00D24022" w:rsidRPr="004564CC" w:rsidRDefault="000143E8" w:rsidP="004C6E81">
      <w:pPr>
        <w:pStyle w:val="Prrafodelista"/>
        <w:numPr>
          <w:ilvl w:val="0"/>
          <w:numId w:val="1"/>
        </w:numPr>
        <w:tabs>
          <w:tab w:val="left" w:pos="284"/>
        </w:tabs>
        <w:ind w:left="142" w:hanging="142"/>
        <w:jc w:val="both"/>
        <w:rPr>
          <w:rFonts w:cs="Times New Roman"/>
          <w:lang w:val="es-ES"/>
        </w:rPr>
      </w:pPr>
      <w:r w:rsidRPr="004564CC">
        <w:rPr>
          <w:rFonts w:cs="Times New Roman"/>
          <w:lang w:val="es-ES"/>
        </w:rPr>
        <w:t>Ejecución d</w:t>
      </w:r>
      <w:r w:rsidR="008D7C68" w:rsidRPr="004564CC">
        <w:rPr>
          <w:rFonts w:cs="Times New Roman"/>
          <w:lang w:val="es-ES"/>
        </w:rPr>
        <w:t>el proyecto de "Arborización en el Sistema Hídrico de Bogotá D.C., desde la franja de adecuación hasta el límite del dist</w:t>
      </w:r>
      <w:r w:rsidR="00935C3A" w:rsidRPr="004564CC">
        <w:rPr>
          <w:rFonts w:cs="Times New Roman"/>
          <w:lang w:val="es-ES"/>
        </w:rPr>
        <w:t>rito con el Río Bogotá", incluye plantar</w:t>
      </w:r>
      <w:r w:rsidR="008D7C68" w:rsidRPr="004564CC">
        <w:rPr>
          <w:rFonts w:cs="Times New Roman"/>
          <w:lang w:val="es-ES"/>
        </w:rPr>
        <w:t xml:space="preserve"> 47.177 individuos arbóreos en predios de la EAAB ubicados en zonas de manejo y preservación ambiental de ríos, quebradas y canales del Distrito capital. Al 31 de julio del 2021, </w:t>
      </w:r>
      <w:r w:rsidR="00935C3A" w:rsidRPr="004564CC">
        <w:rPr>
          <w:rFonts w:cs="Times New Roman"/>
          <w:lang w:val="es-ES"/>
        </w:rPr>
        <w:t xml:space="preserve">se </w:t>
      </w:r>
      <w:r w:rsidR="008D7C68" w:rsidRPr="004564CC">
        <w:rPr>
          <w:rFonts w:cs="Times New Roman"/>
          <w:lang w:val="es-ES"/>
        </w:rPr>
        <w:t>ha</w:t>
      </w:r>
      <w:r w:rsidR="00935C3A" w:rsidRPr="004564CC">
        <w:rPr>
          <w:rFonts w:cs="Times New Roman"/>
          <w:lang w:val="es-ES"/>
        </w:rPr>
        <w:t>n</w:t>
      </w:r>
      <w:r w:rsidR="008D7C68" w:rsidRPr="004564CC">
        <w:rPr>
          <w:rFonts w:cs="Times New Roman"/>
          <w:lang w:val="es-ES"/>
        </w:rPr>
        <w:t xml:space="preserve"> plantado 4.511 árboles de especie</w:t>
      </w:r>
      <w:r w:rsidR="00935C3A" w:rsidRPr="004564CC">
        <w:rPr>
          <w:rFonts w:cs="Times New Roman"/>
          <w:lang w:val="es-ES"/>
        </w:rPr>
        <w:t>s nativas.</w:t>
      </w:r>
    </w:p>
    <w:p w14:paraId="5DAF2EC5" w14:textId="77777777" w:rsidR="001D1051" w:rsidRPr="004564CC" w:rsidRDefault="000A032C" w:rsidP="00EE7588">
      <w:pPr>
        <w:pStyle w:val="Prrafodelista"/>
        <w:numPr>
          <w:ilvl w:val="0"/>
          <w:numId w:val="1"/>
        </w:numPr>
        <w:tabs>
          <w:tab w:val="left" w:pos="284"/>
        </w:tabs>
        <w:ind w:left="142" w:hanging="142"/>
        <w:jc w:val="both"/>
        <w:rPr>
          <w:rFonts w:cs="Times New Roman"/>
          <w:lang w:val="es-ES"/>
        </w:rPr>
      </w:pPr>
      <w:r w:rsidRPr="004564CC">
        <w:rPr>
          <w:rFonts w:cs="Times New Roman"/>
          <w:lang w:val="es-ES"/>
        </w:rPr>
        <w:lastRenderedPageBreak/>
        <w:t>Plantación de 10.000 árboles</w:t>
      </w:r>
      <w:r w:rsidR="001D1051" w:rsidRPr="004564CC">
        <w:rPr>
          <w:rFonts w:cs="Times New Roman"/>
          <w:lang w:val="es-ES"/>
        </w:rPr>
        <w:t xml:space="preserve"> en el predio el Pedregal, </w:t>
      </w:r>
      <w:r w:rsidRPr="004564CC">
        <w:rPr>
          <w:rFonts w:cs="Times New Roman"/>
          <w:lang w:val="es-ES"/>
        </w:rPr>
        <w:t>(</w:t>
      </w:r>
      <w:r w:rsidR="001D1051" w:rsidRPr="004564CC">
        <w:rPr>
          <w:rFonts w:cs="Times New Roman"/>
          <w:lang w:val="es-ES"/>
        </w:rPr>
        <w:t>vereda Mochuelo Bajo</w:t>
      </w:r>
      <w:r w:rsidRPr="004564CC">
        <w:rPr>
          <w:rFonts w:cs="Times New Roman"/>
          <w:lang w:val="es-ES"/>
        </w:rPr>
        <w:t>)</w:t>
      </w:r>
      <w:r w:rsidR="001D1051" w:rsidRPr="004564CC">
        <w:rPr>
          <w:rFonts w:cs="Times New Roman"/>
          <w:lang w:val="es-ES"/>
        </w:rPr>
        <w:t>, localidad de Ciudad Bolívar.</w:t>
      </w:r>
    </w:p>
    <w:p w14:paraId="7B15F1B0" w14:textId="77777777" w:rsidR="000A032C" w:rsidRPr="004564CC" w:rsidRDefault="002809F6" w:rsidP="00EE7588">
      <w:pPr>
        <w:pStyle w:val="Prrafodelista"/>
        <w:numPr>
          <w:ilvl w:val="0"/>
          <w:numId w:val="1"/>
        </w:numPr>
        <w:tabs>
          <w:tab w:val="left" w:pos="284"/>
        </w:tabs>
        <w:ind w:left="142" w:hanging="142"/>
        <w:jc w:val="both"/>
        <w:rPr>
          <w:rFonts w:cs="Times New Roman"/>
          <w:lang w:val="es-ES"/>
        </w:rPr>
      </w:pPr>
      <w:bookmarkStart w:id="3" w:name="_Toc82614295"/>
      <w:r w:rsidRPr="004564CC">
        <w:rPr>
          <w:rFonts w:cs="Times New Roman"/>
          <w:lang w:val="es-ES"/>
        </w:rPr>
        <w:t>C</w:t>
      </w:r>
      <w:r w:rsidR="002E6DE8" w:rsidRPr="004564CC">
        <w:rPr>
          <w:rFonts w:cs="Times New Roman"/>
          <w:lang w:val="es-ES"/>
        </w:rPr>
        <w:t xml:space="preserve">umplimiento </w:t>
      </w:r>
      <w:r w:rsidR="00D24022" w:rsidRPr="004564CC">
        <w:rPr>
          <w:rFonts w:cs="Times New Roman"/>
          <w:lang w:val="es-ES"/>
        </w:rPr>
        <w:t>a la sentencia del Río Bogotá</w:t>
      </w:r>
      <w:r w:rsidR="000A032C" w:rsidRPr="004564CC">
        <w:rPr>
          <w:rFonts w:cs="Times New Roman"/>
          <w:lang w:val="es-ES"/>
        </w:rPr>
        <w:t xml:space="preserve"> en lo relacionado con la</w:t>
      </w:r>
      <w:r w:rsidR="003F7D7C" w:rsidRPr="004564CC">
        <w:rPr>
          <w:rFonts w:cs="Times New Roman"/>
          <w:lang w:val="es-ES"/>
        </w:rPr>
        <w:t xml:space="preserve"> </w:t>
      </w:r>
      <w:r w:rsidR="000A032C" w:rsidRPr="004564CC">
        <w:rPr>
          <w:rFonts w:cs="Times New Roman"/>
          <w:lang w:val="es-ES"/>
        </w:rPr>
        <w:t>descontaminación, además, del</w:t>
      </w:r>
      <w:r w:rsidR="003F7D7C" w:rsidRPr="004564CC">
        <w:rPr>
          <w:rFonts w:cs="Times New Roman"/>
          <w:lang w:val="es-ES"/>
        </w:rPr>
        <w:t xml:space="preserve"> c</w:t>
      </w:r>
      <w:r w:rsidR="00E04806" w:rsidRPr="004564CC">
        <w:rPr>
          <w:rFonts w:cs="Times New Roman"/>
          <w:lang w:val="es-ES"/>
        </w:rPr>
        <w:t>ontrol y vigilancia</w:t>
      </w:r>
      <w:r w:rsidR="003F7D7C" w:rsidRPr="004564CC">
        <w:rPr>
          <w:rFonts w:cs="Times New Roman"/>
          <w:lang w:val="es-ES"/>
        </w:rPr>
        <w:t xml:space="preserve"> a </w:t>
      </w:r>
      <w:r w:rsidR="00E04806" w:rsidRPr="004564CC">
        <w:rPr>
          <w:rFonts w:cs="Times New Roman"/>
          <w:lang w:val="es-ES"/>
        </w:rPr>
        <w:t>generadores d</w:t>
      </w:r>
      <w:r w:rsidR="000A032C" w:rsidRPr="004564CC">
        <w:rPr>
          <w:rFonts w:cs="Times New Roman"/>
          <w:lang w:val="es-ES"/>
        </w:rPr>
        <w:t>e vertimientos.</w:t>
      </w:r>
    </w:p>
    <w:p w14:paraId="13E5F04A" w14:textId="77777777" w:rsidR="003F7D7C" w:rsidRPr="004564CC" w:rsidRDefault="003F7D7C" w:rsidP="00EE7588">
      <w:pPr>
        <w:pStyle w:val="Prrafodelista"/>
        <w:numPr>
          <w:ilvl w:val="0"/>
          <w:numId w:val="1"/>
        </w:numPr>
        <w:tabs>
          <w:tab w:val="left" w:pos="284"/>
        </w:tabs>
        <w:ind w:left="142" w:hanging="142"/>
        <w:jc w:val="both"/>
        <w:rPr>
          <w:rFonts w:cs="Times New Roman"/>
          <w:lang w:val="es-ES"/>
        </w:rPr>
      </w:pPr>
      <w:r w:rsidRPr="004564CC">
        <w:rPr>
          <w:rFonts w:cs="Times New Roman"/>
          <w:lang w:val="es-ES"/>
        </w:rPr>
        <w:t>S</w:t>
      </w:r>
      <w:r w:rsidR="00E04806" w:rsidRPr="004564CC">
        <w:rPr>
          <w:rFonts w:cs="Times New Roman"/>
          <w:lang w:val="es-ES"/>
        </w:rPr>
        <w:t>eguimiento al Plan de Saneamiento y Manejo de Vertimientos (PSMV) de la Empresa de Acueducto y Alc</w:t>
      </w:r>
      <w:r w:rsidR="00EF5F40" w:rsidRPr="004564CC">
        <w:rPr>
          <w:rFonts w:cs="Times New Roman"/>
          <w:lang w:val="es-ES"/>
        </w:rPr>
        <w:t xml:space="preserve">antarillado de Bogotá, EAAB-ESP. </w:t>
      </w:r>
    </w:p>
    <w:p w14:paraId="77400A64" w14:textId="77777777" w:rsidR="003F7D7C" w:rsidRPr="004564CC" w:rsidRDefault="002809F6" w:rsidP="00EE7588">
      <w:pPr>
        <w:pStyle w:val="Prrafodelista"/>
        <w:numPr>
          <w:ilvl w:val="0"/>
          <w:numId w:val="1"/>
        </w:numPr>
        <w:tabs>
          <w:tab w:val="left" w:pos="284"/>
        </w:tabs>
        <w:ind w:left="142" w:hanging="142"/>
        <w:jc w:val="both"/>
        <w:rPr>
          <w:rFonts w:cs="Times New Roman"/>
          <w:lang w:val="es-ES"/>
        </w:rPr>
      </w:pPr>
      <w:r w:rsidRPr="004564CC">
        <w:rPr>
          <w:rFonts w:cs="Times New Roman"/>
          <w:lang w:val="es-ES"/>
        </w:rPr>
        <w:t>A</w:t>
      </w:r>
      <w:r w:rsidR="00E04806" w:rsidRPr="004564CC">
        <w:rPr>
          <w:rFonts w:cs="Times New Roman"/>
          <w:lang w:val="es-ES"/>
        </w:rPr>
        <w:t xml:space="preserve">plicación del instrumento económico de </w:t>
      </w:r>
      <w:r w:rsidRPr="004564CC">
        <w:rPr>
          <w:rFonts w:cs="Times New Roman"/>
          <w:lang w:val="es-ES"/>
        </w:rPr>
        <w:t xml:space="preserve">la </w:t>
      </w:r>
      <w:r w:rsidR="00E04806" w:rsidRPr="004564CC">
        <w:rPr>
          <w:rFonts w:cs="Times New Roman"/>
          <w:lang w:val="es-ES"/>
        </w:rPr>
        <w:t>tasa retributiva</w:t>
      </w:r>
      <w:r w:rsidRPr="004564CC">
        <w:rPr>
          <w:rFonts w:cs="Times New Roman"/>
          <w:lang w:val="es-ES"/>
        </w:rPr>
        <w:t>.</w:t>
      </w:r>
    </w:p>
    <w:p w14:paraId="6EDB916A" w14:textId="77777777" w:rsidR="003F7D7C" w:rsidRPr="004564CC" w:rsidRDefault="003F7D7C" w:rsidP="00EE7588">
      <w:pPr>
        <w:pStyle w:val="Prrafodelista"/>
        <w:numPr>
          <w:ilvl w:val="0"/>
          <w:numId w:val="1"/>
        </w:numPr>
        <w:tabs>
          <w:tab w:val="left" w:pos="284"/>
        </w:tabs>
        <w:ind w:left="142" w:hanging="142"/>
        <w:jc w:val="both"/>
        <w:rPr>
          <w:rFonts w:cs="Times New Roman"/>
          <w:lang w:val="es-ES"/>
        </w:rPr>
      </w:pPr>
      <w:r w:rsidRPr="004564CC">
        <w:rPr>
          <w:rFonts w:cs="Times New Roman"/>
          <w:lang w:val="es-ES"/>
        </w:rPr>
        <w:t xml:space="preserve">Inicio del </w:t>
      </w:r>
      <w:r w:rsidR="00E04806" w:rsidRPr="004564CC">
        <w:rPr>
          <w:rFonts w:cs="Times New Roman"/>
          <w:lang w:val="es-ES"/>
        </w:rPr>
        <w:t>Programa de Monitoreo de la calidad y cantidad del recurso hídrico de la ciudad de Bogotá y</w:t>
      </w:r>
      <w:r w:rsidR="00A83158" w:rsidRPr="004564CC">
        <w:rPr>
          <w:rFonts w:cs="Times New Roman"/>
          <w:lang w:val="es-ES"/>
        </w:rPr>
        <w:t xml:space="preserve"> sus factores de impacto para los</w:t>
      </w:r>
      <w:r w:rsidR="00E04806" w:rsidRPr="004564CC">
        <w:rPr>
          <w:rFonts w:cs="Times New Roman"/>
          <w:lang w:val="es-ES"/>
        </w:rPr>
        <w:t xml:space="preserve"> año</w:t>
      </w:r>
      <w:r w:rsidR="00A83158" w:rsidRPr="004564CC">
        <w:rPr>
          <w:rFonts w:cs="Times New Roman"/>
          <w:lang w:val="es-ES"/>
        </w:rPr>
        <w:t>s 2021, 2022 y 2023.</w:t>
      </w:r>
      <w:r w:rsidR="00E04806" w:rsidRPr="004564CC">
        <w:rPr>
          <w:rFonts w:cs="Times New Roman"/>
          <w:lang w:val="es-ES"/>
        </w:rPr>
        <w:t xml:space="preserve"> </w:t>
      </w:r>
    </w:p>
    <w:p w14:paraId="78668FB5" w14:textId="1B6524D2" w:rsidR="00124238" w:rsidRDefault="001D1051" w:rsidP="00EE7588">
      <w:pPr>
        <w:pStyle w:val="Prrafodelista"/>
        <w:numPr>
          <w:ilvl w:val="0"/>
          <w:numId w:val="1"/>
        </w:numPr>
        <w:tabs>
          <w:tab w:val="left" w:pos="284"/>
        </w:tabs>
        <w:ind w:left="142" w:hanging="142"/>
        <w:jc w:val="both"/>
        <w:rPr>
          <w:rFonts w:cs="Times New Roman"/>
          <w:lang w:val="es-ES"/>
        </w:rPr>
      </w:pPr>
      <w:r w:rsidRPr="004564CC">
        <w:rPr>
          <w:rFonts w:cs="Times New Roman"/>
          <w:lang w:val="es-ES"/>
        </w:rPr>
        <w:t>A</w:t>
      </w:r>
      <w:r w:rsidR="00592CC0" w:rsidRPr="004564CC">
        <w:rPr>
          <w:rFonts w:cs="Times New Roman"/>
          <w:lang w:val="es-ES"/>
        </w:rPr>
        <w:t>rticulaci</w:t>
      </w:r>
      <w:r w:rsidRPr="004564CC">
        <w:rPr>
          <w:rFonts w:cs="Times New Roman"/>
          <w:lang w:val="es-ES"/>
        </w:rPr>
        <w:t>ón con la región</w:t>
      </w:r>
      <w:r w:rsidR="00124238" w:rsidRPr="004564CC">
        <w:rPr>
          <w:rFonts w:cs="Times New Roman"/>
          <w:lang w:val="es-ES"/>
        </w:rPr>
        <w:t xml:space="preserve">: </w:t>
      </w:r>
    </w:p>
    <w:p w14:paraId="12425114" w14:textId="77777777" w:rsidR="005C6AC4" w:rsidRPr="004564CC" w:rsidRDefault="005C6AC4" w:rsidP="005C6AC4">
      <w:pPr>
        <w:pStyle w:val="Prrafodelista"/>
        <w:tabs>
          <w:tab w:val="left" w:pos="284"/>
        </w:tabs>
        <w:ind w:left="142"/>
        <w:jc w:val="both"/>
        <w:rPr>
          <w:rFonts w:cs="Times New Roman"/>
          <w:lang w:val="es-ES"/>
        </w:rPr>
      </w:pPr>
    </w:p>
    <w:p w14:paraId="11A40ADE" w14:textId="77777777" w:rsidR="007B4A21" w:rsidRPr="004564CC" w:rsidRDefault="007B4A21" w:rsidP="00BD305F">
      <w:pPr>
        <w:pStyle w:val="Prrafodelista"/>
        <w:numPr>
          <w:ilvl w:val="0"/>
          <w:numId w:val="3"/>
        </w:numPr>
        <w:ind w:left="709"/>
        <w:jc w:val="both"/>
        <w:rPr>
          <w:rFonts w:cs="Times New Roman"/>
          <w:lang w:val="es-ES"/>
        </w:rPr>
      </w:pPr>
      <w:r w:rsidRPr="004564CC">
        <w:rPr>
          <w:rFonts w:cs="Times New Roman"/>
          <w:lang w:val="es-ES"/>
        </w:rPr>
        <w:t>Identificación de retos y oportunidades en el nuevo nivel de ambición climática de la NDC-2020</w:t>
      </w:r>
      <w:r w:rsidR="0020085B" w:rsidRPr="004564CC">
        <w:rPr>
          <w:rFonts w:cs="Times New Roman"/>
          <w:lang w:val="es-ES"/>
        </w:rPr>
        <w:t xml:space="preserve">, en el marco </w:t>
      </w:r>
      <w:r w:rsidR="00773FBF" w:rsidRPr="004564CC">
        <w:rPr>
          <w:rFonts w:cs="Times New Roman"/>
          <w:lang w:val="es-ES"/>
        </w:rPr>
        <w:t xml:space="preserve">del Nodo </w:t>
      </w:r>
      <w:r w:rsidRPr="004564CC">
        <w:rPr>
          <w:rFonts w:cs="Times New Roman"/>
          <w:lang w:val="es-ES"/>
        </w:rPr>
        <w:t xml:space="preserve">Regional Centro Oriente Andino. </w:t>
      </w:r>
    </w:p>
    <w:p w14:paraId="5D41A0B7" w14:textId="77777777" w:rsidR="00151EA7" w:rsidRPr="004564CC" w:rsidRDefault="007B4A21" w:rsidP="00BD305F">
      <w:pPr>
        <w:pStyle w:val="Prrafodelista"/>
        <w:numPr>
          <w:ilvl w:val="0"/>
          <w:numId w:val="3"/>
        </w:numPr>
        <w:ind w:left="709"/>
        <w:jc w:val="both"/>
        <w:rPr>
          <w:rFonts w:cs="Times New Roman"/>
          <w:lang w:val="es-ES"/>
        </w:rPr>
      </w:pPr>
      <w:r w:rsidRPr="004564CC">
        <w:rPr>
          <w:rFonts w:cs="Times New Roman"/>
          <w:lang w:val="es-ES"/>
        </w:rPr>
        <w:t>A</w:t>
      </w:r>
      <w:r w:rsidR="00773FBF" w:rsidRPr="004564CC">
        <w:rPr>
          <w:rFonts w:cs="Times New Roman"/>
          <w:lang w:val="es-ES"/>
        </w:rPr>
        <w:t>lianzas con los municipios de borde para iniciar pilotajes del indicador básico de transformación de ecosistemas, mediante la firma</w:t>
      </w:r>
      <w:r w:rsidR="00151EA7" w:rsidRPr="004564CC">
        <w:rPr>
          <w:rFonts w:cs="Times New Roman"/>
          <w:lang w:val="es-ES"/>
        </w:rPr>
        <w:t xml:space="preserve"> de memorandos de entendimiento.</w:t>
      </w:r>
    </w:p>
    <w:p w14:paraId="39BF83EB" w14:textId="77777777" w:rsidR="001D1051" w:rsidRPr="004564CC" w:rsidRDefault="001D1051" w:rsidP="00BD305F">
      <w:pPr>
        <w:pStyle w:val="Prrafodelista"/>
        <w:numPr>
          <w:ilvl w:val="0"/>
          <w:numId w:val="3"/>
        </w:numPr>
        <w:ind w:left="709"/>
        <w:jc w:val="both"/>
        <w:rPr>
          <w:rFonts w:cs="Times New Roman"/>
          <w:lang w:val="es-ES"/>
        </w:rPr>
      </w:pPr>
      <w:r w:rsidRPr="004564CC">
        <w:rPr>
          <w:rFonts w:cs="Times New Roman"/>
          <w:lang w:val="es-ES"/>
        </w:rPr>
        <w:t xml:space="preserve">Coordinación </w:t>
      </w:r>
      <w:r w:rsidR="00151EA7" w:rsidRPr="004564CC">
        <w:rPr>
          <w:rFonts w:cs="Times New Roman"/>
          <w:lang w:val="es-ES"/>
        </w:rPr>
        <w:t xml:space="preserve">entre </w:t>
      </w:r>
      <w:r w:rsidRPr="004564CC">
        <w:rPr>
          <w:rFonts w:cs="Times New Roman"/>
          <w:lang w:val="es-ES"/>
        </w:rPr>
        <w:t xml:space="preserve">la Gobernación de Cundinamarca </w:t>
      </w:r>
      <w:r w:rsidR="00151EA7" w:rsidRPr="004564CC">
        <w:rPr>
          <w:rFonts w:cs="Times New Roman"/>
          <w:lang w:val="es-ES"/>
        </w:rPr>
        <w:t>y</w:t>
      </w:r>
      <w:r w:rsidRPr="004564CC">
        <w:rPr>
          <w:rFonts w:cs="Times New Roman"/>
          <w:lang w:val="es-ES"/>
        </w:rPr>
        <w:t xml:space="preserve"> la Secretaria Distrital de Ambiente para </w:t>
      </w:r>
      <w:r w:rsidR="00151EA7" w:rsidRPr="004564CC">
        <w:rPr>
          <w:rFonts w:cs="Times New Roman"/>
          <w:lang w:val="es-ES"/>
        </w:rPr>
        <w:t>el</w:t>
      </w:r>
      <w:r w:rsidRPr="004564CC">
        <w:rPr>
          <w:rFonts w:cs="Times New Roman"/>
          <w:lang w:val="es-ES"/>
        </w:rPr>
        <w:t xml:space="preserve"> proyecto “Bogotá Región: un territorio recuperado, próspero y resiliente al cambio climático” </w:t>
      </w:r>
      <w:r w:rsidR="00151EA7" w:rsidRPr="004564CC">
        <w:rPr>
          <w:rFonts w:cs="Times New Roman"/>
          <w:lang w:val="es-ES"/>
        </w:rPr>
        <w:t xml:space="preserve">ante el BID, </w:t>
      </w:r>
      <w:r w:rsidRPr="004564CC">
        <w:rPr>
          <w:rFonts w:cs="Times New Roman"/>
          <w:lang w:val="es-ES"/>
        </w:rPr>
        <w:t>e</w:t>
      </w:r>
      <w:r w:rsidR="00151EA7" w:rsidRPr="004564CC">
        <w:rPr>
          <w:rFonts w:cs="Times New Roman"/>
          <w:lang w:val="es-ES"/>
        </w:rPr>
        <w:t xml:space="preserve">n los temas: </w:t>
      </w:r>
      <w:r w:rsidRPr="004564CC">
        <w:rPr>
          <w:rFonts w:cs="Times New Roman"/>
          <w:lang w:val="es-ES"/>
        </w:rPr>
        <w:t>Modelo de cultivos agropecuarios resilientes al cambio climático</w:t>
      </w:r>
      <w:r w:rsidR="00151EA7" w:rsidRPr="004564CC">
        <w:rPr>
          <w:rFonts w:cs="Times New Roman"/>
          <w:lang w:val="es-ES"/>
        </w:rPr>
        <w:t xml:space="preserve">; </w:t>
      </w:r>
      <w:r w:rsidR="00865C22" w:rsidRPr="004564CC">
        <w:rPr>
          <w:rFonts w:cs="Times New Roman"/>
          <w:lang w:val="es-ES"/>
        </w:rPr>
        <w:t>m</w:t>
      </w:r>
      <w:r w:rsidRPr="004564CC">
        <w:rPr>
          <w:rFonts w:cs="Times New Roman"/>
          <w:lang w:val="es-ES"/>
        </w:rPr>
        <w:t>odelo de incentivos a la conservación para bosques urbanos y periurbanos</w:t>
      </w:r>
      <w:r w:rsidR="00865C22" w:rsidRPr="004564CC">
        <w:rPr>
          <w:rFonts w:cs="Times New Roman"/>
          <w:lang w:val="es-ES"/>
        </w:rPr>
        <w:t>;</w:t>
      </w:r>
      <w:r w:rsidR="00151EA7" w:rsidRPr="004564CC">
        <w:rPr>
          <w:rFonts w:cs="Times New Roman"/>
          <w:lang w:val="es-ES"/>
        </w:rPr>
        <w:t xml:space="preserve"> </w:t>
      </w:r>
      <w:r w:rsidR="00865C22" w:rsidRPr="004564CC">
        <w:rPr>
          <w:rFonts w:cs="Times New Roman"/>
          <w:lang w:val="es-ES"/>
        </w:rPr>
        <w:t>manejo de r</w:t>
      </w:r>
      <w:r w:rsidRPr="004564CC">
        <w:rPr>
          <w:rFonts w:cs="Times New Roman"/>
          <w:lang w:val="es-ES"/>
        </w:rPr>
        <w:t xml:space="preserve">esiduos </w:t>
      </w:r>
      <w:r w:rsidR="00865C22" w:rsidRPr="004564CC">
        <w:rPr>
          <w:rFonts w:cs="Times New Roman"/>
          <w:lang w:val="es-ES"/>
        </w:rPr>
        <w:t>sólidos</w:t>
      </w:r>
      <w:r w:rsidR="00151EA7" w:rsidRPr="004564CC">
        <w:rPr>
          <w:rFonts w:cs="Times New Roman"/>
          <w:lang w:val="es-ES"/>
        </w:rPr>
        <w:t xml:space="preserve">; </w:t>
      </w:r>
      <w:r w:rsidRPr="004564CC">
        <w:rPr>
          <w:rFonts w:cs="Times New Roman"/>
          <w:lang w:val="es-ES"/>
        </w:rPr>
        <w:t>Piloto integrado en la Reserva “Thomas van der Hammen”.</w:t>
      </w:r>
    </w:p>
    <w:p w14:paraId="03349662" w14:textId="77777777" w:rsidR="001D1051" w:rsidRPr="004564CC" w:rsidRDefault="001D1051" w:rsidP="001D1051">
      <w:pPr>
        <w:pStyle w:val="Prrafodelista"/>
        <w:jc w:val="both"/>
        <w:rPr>
          <w:rFonts w:cs="Times New Roman"/>
          <w:lang w:val="es-ES"/>
        </w:rPr>
      </w:pPr>
    </w:p>
    <w:p w14:paraId="1379D012" w14:textId="77777777" w:rsidR="00124238" w:rsidRPr="004564CC" w:rsidRDefault="007B4A21" w:rsidP="004C6E81">
      <w:pPr>
        <w:pStyle w:val="Prrafodelista"/>
        <w:numPr>
          <w:ilvl w:val="0"/>
          <w:numId w:val="1"/>
        </w:numPr>
        <w:ind w:left="426" w:hanging="425"/>
        <w:jc w:val="both"/>
        <w:rPr>
          <w:rFonts w:cs="Times New Roman"/>
          <w:lang w:val="es-ES"/>
        </w:rPr>
      </w:pPr>
      <w:r w:rsidRPr="004564CC">
        <w:rPr>
          <w:rFonts w:cs="Times New Roman"/>
          <w:lang w:val="es-ES"/>
        </w:rPr>
        <w:t xml:space="preserve">Desarrollo del programa de monitoreo, evaluación y seguimiento de la biodiversidad en áreas protegidas y otras </w:t>
      </w:r>
      <w:r w:rsidR="00313C07" w:rsidRPr="004564CC">
        <w:rPr>
          <w:rFonts w:cs="Times New Roman"/>
          <w:lang w:val="es-ES"/>
        </w:rPr>
        <w:t>de interés ambiental en Bogotá</w:t>
      </w:r>
      <w:r w:rsidR="00124238" w:rsidRPr="004564CC">
        <w:rPr>
          <w:rFonts w:cs="Times New Roman"/>
          <w:lang w:val="es-ES"/>
        </w:rPr>
        <w:t>.</w:t>
      </w:r>
    </w:p>
    <w:p w14:paraId="252E3B67" w14:textId="152D1601" w:rsidR="008C2704" w:rsidRDefault="003F4485" w:rsidP="004C6E81">
      <w:pPr>
        <w:pStyle w:val="Prrafodelista"/>
        <w:numPr>
          <w:ilvl w:val="0"/>
          <w:numId w:val="1"/>
        </w:numPr>
        <w:ind w:left="426" w:hanging="425"/>
        <w:jc w:val="both"/>
        <w:rPr>
          <w:rFonts w:cs="Times New Roman"/>
          <w:lang w:val="es-ES"/>
        </w:rPr>
      </w:pPr>
      <w:r w:rsidRPr="004564CC">
        <w:rPr>
          <w:rFonts w:cs="Times New Roman"/>
          <w:lang w:val="es-ES"/>
        </w:rPr>
        <w:t xml:space="preserve">Acciones de implementación del Plan de Manejo </w:t>
      </w:r>
      <w:r w:rsidR="00083869" w:rsidRPr="004564CC">
        <w:rPr>
          <w:rFonts w:cs="Times New Roman"/>
          <w:lang w:val="es-ES"/>
        </w:rPr>
        <w:t>de la reserva Thomas v</w:t>
      </w:r>
      <w:r w:rsidR="0061693D" w:rsidRPr="004564CC">
        <w:rPr>
          <w:rFonts w:cs="Times New Roman"/>
          <w:lang w:val="es-ES"/>
        </w:rPr>
        <w:t>an</w:t>
      </w:r>
      <w:r w:rsidR="00083869" w:rsidRPr="004564CC">
        <w:rPr>
          <w:rFonts w:cs="Times New Roman"/>
          <w:lang w:val="es-ES"/>
        </w:rPr>
        <w:t xml:space="preserve"> </w:t>
      </w:r>
      <w:r w:rsidR="0061693D" w:rsidRPr="004564CC">
        <w:rPr>
          <w:rFonts w:cs="Times New Roman"/>
          <w:lang w:val="es-ES"/>
        </w:rPr>
        <w:t>der Hammen</w:t>
      </w:r>
      <w:r w:rsidRPr="004564CC">
        <w:rPr>
          <w:rFonts w:cs="Times New Roman"/>
          <w:lang w:val="es-ES"/>
        </w:rPr>
        <w:t>:</w:t>
      </w:r>
    </w:p>
    <w:p w14:paraId="7DB1DE81" w14:textId="77777777" w:rsidR="005C6AC4" w:rsidRPr="004564CC" w:rsidRDefault="005C6AC4" w:rsidP="005C6AC4">
      <w:pPr>
        <w:pStyle w:val="Prrafodelista"/>
        <w:ind w:left="426"/>
        <w:jc w:val="both"/>
        <w:rPr>
          <w:rFonts w:cs="Times New Roman"/>
          <w:lang w:val="es-ES"/>
        </w:rPr>
      </w:pPr>
    </w:p>
    <w:p w14:paraId="79A99B42" w14:textId="77777777" w:rsidR="0061693D" w:rsidRPr="004564CC" w:rsidRDefault="0061693D" w:rsidP="004C6E81">
      <w:pPr>
        <w:pStyle w:val="Prrafodelista"/>
        <w:numPr>
          <w:ilvl w:val="0"/>
          <w:numId w:val="4"/>
        </w:numPr>
        <w:jc w:val="both"/>
        <w:rPr>
          <w:rFonts w:cs="Times New Roman"/>
          <w:lang w:val="es-ES"/>
        </w:rPr>
      </w:pPr>
      <w:r w:rsidRPr="004564CC">
        <w:rPr>
          <w:rFonts w:cs="Times New Roman"/>
          <w:lang w:val="es-ES"/>
        </w:rPr>
        <w:t xml:space="preserve">Priorización de 6 predios </w:t>
      </w:r>
      <w:r w:rsidR="00865C22" w:rsidRPr="004564CC">
        <w:rPr>
          <w:rFonts w:cs="Times New Roman"/>
          <w:lang w:val="es-ES"/>
        </w:rPr>
        <w:t xml:space="preserve">(aprox. </w:t>
      </w:r>
      <w:r w:rsidRPr="004564CC">
        <w:rPr>
          <w:rFonts w:cs="Times New Roman"/>
          <w:lang w:val="es-ES"/>
        </w:rPr>
        <w:t>98,71 ha</w:t>
      </w:r>
      <w:r w:rsidR="00865C22" w:rsidRPr="004564CC">
        <w:rPr>
          <w:rFonts w:cs="Times New Roman"/>
          <w:lang w:val="es-ES"/>
        </w:rPr>
        <w:t>)</w:t>
      </w:r>
      <w:r w:rsidRPr="004564CC">
        <w:rPr>
          <w:rFonts w:cs="Times New Roman"/>
          <w:lang w:val="es-ES"/>
        </w:rPr>
        <w:t>, para avanzar en el</w:t>
      </w:r>
      <w:r w:rsidR="00865C22" w:rsidRPr="004564CC">
        <w:rPr>
          <w:rFonts w:cs="Times New Roman"/>
          <w:lang w:val="es-ES"/>
        </w:rPr>
        <w:t xml:space="preserve"> proceso de adquisición predial.</w:t>
      </w:r>
    </w:p>
    <w:p w14:paraId="7AB61FB2" w14:textId="77777777" w:rsidR="0061693D" w:rsidRPr="004564CC" w:rsidRDefault="008C2704" w:rsidP="004C6E81">
      <w:pPr>
        <w:pStyle w:val="Prrafodelista"/>
        <w:numPr>
          <w:ilvl w:val="0"/>
          <w:numId w:val="4"/>
        </w:numPr>
        <w:jc w:val="both"/>
        <w:rPr>
          <w:rFonts w:cs="Times New Roman"/>
          <w:lang w:val="es-ES"/>
        </w:rPr>
      </w:pPr>
      <w:r w:rsidRPr="004564CC">
        <w:rPr>
          <w:rFonts w:cs="Times New Roman"/>
          <w:lang w:val="es-ES"/>
        </w:rPr>
        <w:t>Definición</w:t>
      </w:r>
      <w:r w:rsidR="0061693D" w:rsidRPr="004564CC">
        <w:rPr>
          <w:rFonts w:cs="Times New Roman"/>
          <w:lang w:val="es-ES"/>
        </w:rPr>
        <w:t xml:space="preserve"> </w:t>
      </w:r>
      <w:r w:rsidRPr="004564CC">
        <w:rPr>
          <w:rFonts w:cs="Times New Roman"/>
          <w:lang w:val="es-ES"/>
        </w:rPr>
        <w:t>d</w:t>
      </w:r>
      <w:r w:rsidR="0061693D" w:rsidRPr="004564CC">
        <w:rPr>
          <w:rFonts w:cs="Times New Roman"/>
          <w:lang w:val="es-ES"/>
        </w:rPr>
        <w:t>el área a intervenir en la haciend</w:t>
      </w:r>
      <w:r w:rsidR="00865C22" w:rsidRPr="004564CC">
        <w:rPr>
          <w:rFonts w:cs="Times New Roman"/>
          <w:lang w:val="es-ES"/>
        </w:rPr>
        <w:t>a Las Mercedes</w:t>
      </w:r>
      <w:r w:rsidR="0061693D" w:rsidRPr="004564CC">
        <w:rPr>
          <w:rFonts w:cs="Times New Roman"/>
          <w:lang w:val="es-ES"/>
        </w:rPr>
        <w:t xml:space="preserve"> </w:t>
      </w:r>
      <w:r w:rsidR="00865C22" w:rsidRPr="004564CC">
        <w:rPr>
          <w:rFonts w:cs="Times New Roman"/>
          <w:lang w:val="es-ES"/>
        </w:rPr>
        <w:t xml:space="preserve">(aprox. </w:t>
      </w:r>
      <w:r w:rsidR="0061693D" w:rsidRPr="004564CC">
        <w:rPr>
          <w:rFonts w:cs="Times New Roman"/>
          <w:lang w:val="es-ES"/>
        </w:rPr>
        <w:t>21,21 ha</w:t>
      </w:r>
      <w:r w:rsidR="00865C22" w:rsidRPr="004564CC">
        <w:rPr>
          <w:rFonts w:cs="Times New Roman"/>
          <w:lang w:val="es-ES"/>
        </w:rPr>
        <w:t>)</w:t>
      </w:r>
      <w:r w:rsidR="0061693D" w:rsidRPr="004564CC">
        <w:rPr>
          <w:rFonts w:cs="Times New Roman"/>
          <w:lang w:val="es-ES"/>
        </w:rPr>
        <w:t xml:space="preserve"> para la firma de </w:t>
      </w:r>
      <w:r w:rsidRPr="004564CC">
        <w:rPr>
          <w:rFonts w:cs="Times New Roman"/>
          <w:lang w:val="es-ES"/>
        </w:rPr>
        <w:t xml:space="preserve">un acuerdo para su </w:t>
      </w:r>
      <w:r w:rsidR="0061693D" w:rsidRPr="004564CC">
        <w:rPr>
          <w:rFonts w:cs="Times New Roman"/>
          <w:lang w:val="es-ES"/>
        </w:rPr>
        <w:t>conservación.</w:t>
      </w:r>
    </w:p>
    <w:p w14:paraId="37EADF15" w14:textId="77777777" w:rsidR="008C2704" w:rsidRPr="004564CC" w:rsidRDefault="008C2704" w:rsidP="004C6E81">
      <w:pPr>
        <w:pStyle w:val="Prrafodelista"/>
        <w:numPr>
          <w:ilvl w:val="0"/>
          <w:numId w:val="4"/>
        </w:numPr>
        <w:jc w:val="both"/>
        <w:rPr>
          <w:rFonts w:cs="Times New Roman"/>
          <w:lang w:val="es-ES"/>
        </w:rPr>
      </w:pPr>
      <w:r w:rsidRPr="004564CC">
        <w:rPr>
          <w:rFonts w:cs="Times New Roman"/>
          <w:lang w:val="es-ES"/>
        </w:rPr>
        <w:t xml:space="preserve">Elaboración de </w:t>
      </w:r>
      <w:r w:rsidR="0061693D" w:rsidRPr="004564CC">
        <w:rPr>
          <w:rFonts w:cs="Times New Roman"/>
          <w:lang w:val="es-ES"/>
        </w:rPr>
        <w:t>propuestas</w:t>
      </w:r>
      <w:r w:rsidRPr="004564CC">
        <w:rPr>
          <w:rFonts w:cs="Times New Roman"/>
          <w:lang w:val="es-ES"/>
        </w:rPr>
        <w:t xml:space="preserve"> para la suscripción </w:t>
      </w:r>
      <w:r w:rsidR="0061693D" w:rsidRPr="004564CC">
        <w:rPr>
          <w:rFonts w:cs="Times New Roman"/>
          <w:lang w:val="es-ES"/>
        </w:rPr>
        <w:t xml:space="preserve">de acuerdos de conservación </w:t>
      </w:r>
      <w:r w:rsidR="00865C22" w:rsidRPr="004564CC">
        <w:rPr>
          <w:rFonts w:cs="Times New Roman"/>
          <w:lang w:val="es-ES"/>
        </w:rPr>
        <w:t xml:space="preserve">(aprox. </w:t>
      </w:r>
      <w:r w:rsidR="0061693D" w:rsidRPr="004564CC">
        <w:rPr>
          <w:rFonts w:cs="Times New Roman"/>
          <w:lang w:val="es-ES"/>
        </w:rPr>
        <w:t xml:space="preserve">11,62 </w:t>
      </w:r>
      <w:r w:rsidRPr="004564CC">
        <w:rPr>
          <w:rFonts w:cs="Times New Roman"/>
          <w:lang w:val="es-ES"/>
        </w:rPr>
        <w:t>ha</w:t>
      </w:r>
      <w:r w:rsidR="00865C22" w:rsidRPr="004564CC">
        <w:rPr>
          <w:rFonts w:cs="Times New Roman"/>
          <w:lang w:val="es-ES"/>
        </w:rPr>
        <w:t>)</w:t>
      </w:r>
      <w:r w:rsidRPr="004564CC">
        <w:rPr>
          <w:rFonts w:cs="Times New Roman"/>
          <w:lang w:val="es-ES"/>
        </w:rPr>
        <w:t xml:space="preserve"> </w:t>
      </w:r>
      <w:r w:rsidR="0061693D" w:rsidRPr="004564CC">
        <w:rPr>
          <w:rFonts w:cs="Times New Roman"/>
          <w:lang w:val="es-ES"/>
        </w:rPr>
        <w:t>con dos empresas de floricultura.</w:t>
      </w:r>
      <w:r w:rsidRPr="004564CC">
        <w:rPr>
          <w:rFonts w:cs="Times New Roman"/>
          <w:lang w:val="es-ES"/>
        </w:rPr>
        <w:t xml:space="preserve"> </w:t>
      </w:r>
    </w:p>
    <w:p w14:paraId="487D065D" w14:textId="77777777" w:rsidR="008C2704" w:rsidRPr="004564CC" w:rsidRDefault="00865C22" w:rsidP="004C6E81">
      <w:pPr>
        <w:pStyle w:val="Prrafodelista"/>
        <w:numPr>
          <w:ilvl w:val="0"/>
          <w:numId w:val="4"/>
        </w:numPr>
        <w:jc w:val="both"/>
        <w:rPr>
          <w:rFonts w:cs="Times New Roman"/>
          <w:lang w:val="es-ES"/>
        </w:rPr>
      </w:pPr>
      <w:r w:rsidRPr="004564CC">
        <w:rPr>
          <w:rFonts w:cs="Times New Roman"/>
          <w:lang w:val="es-ES"/>
        </w:rPr>
        <w:t xml:space="preserve">Elaboración de </w:t>
      </w:r>
      <w:r w:rsidR="008C2704" w:rsidRPr="004564CC">
        <w:rPr>
          <w:rFonts w:cs="Times New Roman"/>
          <w:lang w:val="es-ES"/>
        </w:rPr>
        <w:t>propuesta sobre</w:t>
      </w:r>
      <w:r w:rsidR="0061693D" w:rsidRPr="004564CC">
        <w:rPr>
          <w:rFonts w:cs="Times New Roman"/>
          <w:lang w:val="es-ES"/>
        </w:rPr>
        <w:t xml:space="preserve"> estrategias </w:t>
      </w:r>
      <w:r w:rsidR="008C2704" w:rsidRPr="004564CC">
        <w:rPr>
          <w:rFonts w:cs="Times New Roman"/>
          <w:lang w:val="es-ES"/>
        </w:rPr>
        <w:t>de conservación para el predio “Las P</w:t>
      </w:r>
      <w:r w:rsidR="0061693D" w:rsidRPr="004564CC">
        <w:rPr>
          <w:rFonts w:cs="Times New Roman"/>
          <w:lang w:val="es-ES"/>
        </w:rPr>
        <w:t>ilas</w:t>
      </w:r>
      <w:r w:rsidR="008C2704" w:rsidRPr="004564CC">
        <w:rPr>
          <w:rFonts w:cs="Times New Roman"/>
          <w:lang w:val="es-ES"/>
        </w:rPr>
        <w:t>”,</w:t>
      </w:r>
      <w:r w:rsidRPr="004564CC">
        <w:rPr>
          <w:rFonts w:cs="Times New Roman"/>
          <w:lang w:val="es-ES"/>
        </w:rPr>
        <w:t xml:space="preserve"> (aprox. 20 </w:t>
      </w:r>
      <w:r w:rsidR="0061693D" w:rsidRPr="004564CC">
        <w:rPr>
          <w:rFonts w:cs="Times New Roman"/>
          <w:lang w:val="es-ES"/>
        </w:rPr>
        <w:t>ha</w:t>
      </w:r>
      <w:r w:rsidRPr="004564CC">
        <w:rPr>
          <w:rFonts w:cs="Times New Roman"/>
          <w:lang w:val="es-ES"/>
        </w:rPr>
        <w:t>)</w:t>
      </w:r>
      <w:r w:rsidR="0061693D" w:rsidRPr="004564CC">
        <w:rPr>
          <w:rFonts w:cs="Times New Roman"/>
          <w:lang w:val="es-ES"/>
        </w:rPr>
        <w:t xml:space="preserve">, </w:t>
      </w:r>
      <w:r w:rsidRPr="004564CC">
        <w:rPr>
          <w:rFonts w:cs="Times New Roman"/>
          <w:lang w:val="es-ES"/>
        </w:rPr>
        <w:t xml:space="preserve">para </w:t>
      </w:r>
      <w:r w:rsidR="0061693D" w:rsidRPr="004564CC">
        <w:rPr>
          <w:rFonts w:cs="Times New Roman"/>
          <w:lang w:val="es-ES"/>
        </w:rPr>
        <w:t>restauración ecológica y uso productivo regenerativo.</w:t>
      </w:r>
    </w:p>
    <w:p w14:paraId="7F6A0089" w14:textId="77777777" w:rsidR="00083869" w:rsidRPr="004564CC" w:rsidRDefault="008C2704" w:rsidP="004C6E81">
      <w:pPr>
        <w:pStyle w:val="Prrafodelista"/>
        <w:numPr>
          <w:ilvl w:val="0"/>
          <w:numId w:val="4"/>
        </w:numPr>
        <w:jc w:val="both"/>
        <w:rPr>
          <w:rFonts w:cs="Times New Roman"/>
          <w:lang w:val="es-ES"/>
        </w:rPr>
      </w:pPr>
      <w:r w:rsidRPr="004564CC">
        <w:rPr>
          <w:rFonts w:cs="Times New Roman"/>
          <w:lang w:val="es-ES"/>
        </w:rPr>
        <w:t xml:space="preserve">Consolidación de </w:t>
      </w:r>
      <w:r w:rsidR="0061693D" w:rsidRPr="004564CC">
        <w:rPr>
          <w:rFonts w:cs="Times New Roman"/>
          <w:lang w:val="es-ES"/>
        </w:rPr>
        <w:t>espacios de articulación y participación con difere</w:t>
      </w:r>
      <w:r w:rsidR="00083869" w:rsidRPr="004564CC">
        <w:rPr>
          <w:rFonts w:cs="Times New Roman"/>
          <w:lang w:val="es-ES"/>
        </w:rPr>
        <w:t xml:space="preserve">ntes actores de la reserva: </w:t>
      </w:r>
      <w:r w:rsidR="0061693D" w:rsidRPr="004564CC">
        <w:rPr>
          <w:rFonts w:cs="Times New Roman"/>
          <w:lang w:val="es-ES"/>
        </w:rPr>
        <w:t>propietarios, Veeduría Ciudadana para la pro</w:t>
      </w:r>
      <w:r w:rsidR="00083869" w:rsidRPr="004564CC">
        <w:rPr>
          <w:rFonts w:cs="Times New Roman"/>
          <w:lang w:val="es-ES"/>
        </w:rPr>
        <w:t xml:space="preserve">tección de la Reserva Forestal Thomas van der Hammen, </w:t>
      </w:r>
      <w:r w:rsidR="0061693D" w:rsidRPr="004564CC">
        <w:rPr>
          <w:rFonts w:cs="Times New Roman"/>
          <w:lang w:val="es-ES"/>
        </w:rPr>
        <w:t xml:space="preserve">CAR, entre otros, </w:t>
      </w:r>
      <w:r w:rsidR="00865C22" w:rsidRPr="004564CC">
        <w:rPr>
          <w:rFonts w:cs="Times New Roman"/>
          <w:lang w:val="es-ES"/>
        </w:rPr>
        <w:t>para</w:t>
      </w:r>
      <w:r w:rsidR="00FB0356" w:rsidRPr="004564CC">
        <w:rPr>
          <w:rFonts w:cs="Times New Roman"/>
          <w:lang w:val="es-ES"/>
        </w:rPr>
        <w:t xml:space="preserve"> fortalecer procesos de gobernanza</w:t>
      </w:r>
      <w:r w:rsidR="0061693D" w:rsidRPr="004564CC">
        <w:rPr>
          <w:rFonts w:cs="Times New Roman"/>
          <w:lang w:val="es-ES"/>
        </w:rPr>
        <w:t>.</w:t>
      </w:r>
      <w:r w:rsidR="00083869" w:rsidRPr="004564CC">
        <w:rPr>
          <w:rFonts w:cs="Times New Roman"/>
          <w:lang w:val="es-ES"/>
        </w:rPr>
        <w:t xml:space="preserve"> </w:t>
      </w:r>
    </w:p>
    <w:p w14:paraId="20A39769" w14:textId="77777777" w:rsidR="008C2704" w:rsidRPr="004564CC" w:rsidRDefault="00083869" w:rsidP="004C6E81">
      <w:pPr>
        <w:pStyle w:val="Prrafodelista"/>
        <w:numPr>
          <w:ilvl w:val="0"/>
          <w:numId w:val="4"/>
        </w:numPr>
        <w:jc w:val="both"/>
        <w:rPr>
          <w:rFonts w:cs="Times New Roman"/>
          <w:lang w:val="es-ES"/>
        </w:rPr>
      </w:pPr>
      <w:r w:rsidRPr="004564CC">
        <w:rPr>
          <w:rFonts w:cs="Times New Roman"/>
          <w:lang w:val="es-ES"/>
        </w:rPr>
        <w:t>Avance</w:t>
      </w:r>
      <w:r w:rsidR="0061693D" w:rsidRPr="004564CC">
        <w:rPr>
          <w:rFonts w:cs="Times New Roman"/>
          <w:lang w:val="es-ES"/>
        </w:rPr>
        <w:t xml:space="preserve"> en la implementación del proceso d</w:t>
      </w:r>
      <w:r w:rsidR="00FB0356" w:rsidRPr="004564CC">
        <w:rPr>
          <w:rFonts w:cs="Times New Roman"/>
          <w:lang w:val="es-ES"/>
        </w:rPr>
        <w:t>e restauración ecológica (</w:t>
      </w:r>
      <w:r w:rsidR="0061693D" w:rsidRPr="004564CC">
        <w:rPr>
          <w:rFonts w:cs="Times New Roman"/>
          <w:lang w:val="es-ES"/>
        </w:rPr>
        <w:t>19.24 ha</w:t>
      </w:r>
      <w:r w:rsidR="00FB0356" w:rsidRPr="004564CC">
        <w:rPr>
          <w:rFonts w:cs="Times New Roman"/>
          <w:lang w:val="es-ES"/>
        </w:rPr>
        <w:t>)</w:t>
      </w:r>
      <w:r w:rsidR="0061693D" w:rsidRPr="004564CC">
        <w:rPr>
          <w:rFonts w:cs="Times New Roman"/>
          <w:lang w:val="es-ES"/>
        </w:rPr>
        <w:t xml:space="preserve"> correspondientes al acuerdo de conservación suscrito con la Hacienda La Conejera. </w:t>
      </w:r>
    </w:p>
    <w:p w14:paraId="3EF45290" w14:textId="114A2B89" w:rsidR="001D7A74" w:rsidRDefault="001D7A74" w:rsidP="004C6E81">
      <w:pPr>
        <w:pStyle w:val="Prrafodelista"/>
        <w:numPr>
          <w:ilvl w:val="0"/>
          <w:numId w:val="4"/>
        </w:numPr>
        <w:tabs>
          <w:tab w:val="left" w:pos="284"/>
        </w:tabs>
        <w:jc w:val="both"/>
        <w:rPr>
          <w:rFonts w:cs="Times New Roman"/>
          <w:lang w:val="es-ES"/>
        </w:rPr>
      </w:pPr>
      <w:r w:rsidRPr="004564CC">
        <w:rPr>
          <w:rFonts w:cs="Times New Roman"/>
          <w:lang w:val="es-ES"/>
        </w:rPr>
        <w:t>Plantación de 21.446 árboles y arbustos en el predio Las Mercedes.</w:t>
      </w:r>
    </w:p>
    <w:p w14:paraId="6574E8DB" w14:textId="77777777" w:rsidR="00BD305F" w:rsidRPr="004564CC" w:rsidRDefault="00BD305F" w:rsidP="00BD305F">
      <w:pPr>
        <w:pStyle w:val="Prrafodelista"/>
        <w:tabs>
          <w:tab w:val="left" w:pos="284"/>
        </w:tabs>
        <w:jc w:val="both"/>
        <w:rPr>
          <w:rFonts w:cs="Times New Roman"/>
          <w:lang w:val="es-ES"/>
        </w:rPr>
      </w:pPr>
    </w:p>
    <w:p w14:paraId="0F835F21" w14:textId="77777777" w:rsidR="002809F6" w:rsidRPr="004564CC" w:rsidRDefault="0028237F" w:rsidP="004C6E81">
      <w:pPr>
        <w:pStyle w:val="Prrafodelista"/>
        <w:numPr>
          <w:ilvl w:val="0"/>
          <w:numId w:val="1"/>
        </w:numPr>
        <w:ind w:left="284" w:hanging="284"/>
        <w:jc w:val="both"/>
        <w:rPr>
          <w:rFonts w:cs="Times New Roman"/>
          <w:lang w:val="es-ES"/>
        </w:rPr>
      </w:pPr>
      <w:r w:rsidRPr="004564CC">
        <w:rPr>
          <w:rFonts w:cs="Times New Roman"/>
          <w:lang w:val="es-ES"/>
        </w:rPr>
        <w:t>P</w:t>
      </w:r>
      <w:r w:rsidR="00803242" w:rsidRPr="004564CC">
        <w:rPr>
          <w:rFonts w:cs="Times New Roman"/>
          <w:lang w:val="es-ES"/>
        </w:rPr>
        <w:t>rocesos de reasentamiento de familias de acuerdo a las recomendaciones emitidas por el IDIGER mediante conceptos técnicos, para predios ubicados en zonas de alto riesgo no mitigable en la ciudad de Bogotá. Se ha logrado incluir al programa de relocalización temporal a 91 hogares y beneficiar de manera definitiva 185 hogares.</w:t>
      </w:r>
      <w:bookmarkEnd w:id="3"/>
    </w:p>
    <w:p w14:paraId="3DE51E33" w14:textId="434EF320" w:rsidR="008833AA" w:rsidRPr="004564CC" w:rsidRDefault="008833AA" w:rsidP="008833AA">
      <w:pPr>
        <w:jc w:val="both"/>
        <w:rPr>
          <w:rFonts w:cs="Times New Roman"/>
          <w:lang w:val="es-ES"/>
        </w:rPr>
      </w:pPr>
    </w:p>
    <w:p w14:paraId="3D821225" w14:textId="64A7BA22" w:rsidR="008833AA" w:rsidRDefault="008833AA" w:rsidP="00443C1B">
      <w:pPr>
        <w:pStyle w:val="Ttulo1"/>
        <w:ind w:left="720"/>
        <w:rPr>
          <w:rFonts w:cs="Times New Roman"/>
          <w:lang w:val="es-ES"/>
        </w:rPr>
      </w:pPr>
      <w:bookmarkStart w:id="4" w:name="_Toc84491960"/>
      <w:r w:rsidRPr="00363F6B">
        <w:rPr>
          <w:rFonts w:cs="Times New Roman"/>
          <w:lang w:val="es-ES"/>
        </w:rPr>
        <w:lastRenderedPageBreak/>
        <w:t>MANDATO 2</w:t>
      </w:r>
      <w:r w:rsidR="00443C1B">
        <w:rPr>
          <w:rFonts w:cs="Times New Roman"/>
          <w:lang w:val="es-ES"/>
        </w:rPr>
        <w:t xml:space="preserve">. </w:t>
      </w:r>
      <w:r w:rsidR="00F25510" w:rsidRPr="00443C1B">
        <w:rPr>
          <w:rFonts w:cs="Times New Roman"/>
          <w:lang w:val="es-ES"/>
        </w:rPr>
        <w:t>PROTECCIÓN DE LA ESTRUCTURA ECOLÓGICA PRINCIPAL -EEP- Y LA BIODIVERSIDAD</w:t>
      </w:r>
      <w:bookmarkEnd w:id="4"/>
    </w:p>
    <w:p w14:paraId="119CA5E9" w14:textId="77777777" w:rsidR="004564CC" w:rsidRPr="004564CC" w:rsidRDefault="004564CC" w:rsidP="004564CC">
      <w:pPr>
        <w:rPr>
          <w:lang w:val="es-ES"/>
        </w:rPr>
      </w:pPr>
    </w:p>
    <w:p w14:paraId="6D6200FD" w14:textId="1D73A70C" w:rsidR="008833AA" w:rsidRPr="00363F6B" w:rsidRDefault="008833AA" w:rsidP="008833AA">
      <w:pPr>
        <w:jc w:val="both"/>
        <w:rPr>
          <w:rFonts w:cs="Times New Roman"/>
          <w:lang w:val="es-ES"/>
        </w:rPr>
      </w:pPr>
      <w:r w:rsidRPr="00363F6B">
        <w:rPr>
          <w:rFonts w:cs="Times New Roman"/>
          <w:lang w:val="es-ES"/>
        </w:rPr>
        <w:t xml:space="preserve">Está conformado por cuatro (4) acciones estratégicas y </w:t>
      </w:r>
      <w:r w:rsidR="00C863F4">
        <w:rPr>
          <w:rFonts w:cs="Times New Roman"/>
          <w:lang w:val="es-ES"/>
        </w:rPr>
        <w:t>p</w:t>
      </w:r>
      <w:r w:rsidRPr="00363F6B">
        <w:rPr>
          <w:rFonts w:cs="Times New Roman"/>
          <w:lang w:val="es-ES"/>
        </w:rPr>
        <w:t>ara este mandato se resalta el avance en:</w:t>
      </w:r>
    </w:p>
    <w:p w14:paraId="63CCD6B4" w14:textId="77777777" w:rsidR="00F31330" w:rsidRPr="00363F6B" w:rsidRDefault="00F31330" w:rsidP="004C6E81">
      <w:pPr>
        <w:pStyle w:val="Prrafodelista"/>
        <w:numPr>
          <w:ilvl w:val="0"/>
          <w:numId w:val="7"/>
        </w:numPr>
        <w:ind w:left="284" w:hanging="284"/>
        <w:jc w:val="both"/>
        <w:rPr>
          <w:rFonts w:cs="Times New Roman"/>
          <w:lang w:val="es-ES"/>
        </w:rPr>
      </w:pPr>
      <w:r w:rsidRPr="00363F6B">
        <w:rPr>
          <w:rFonts w:cs="Times New Roman"/>
          <w:lang w:val="es-ES"/>
        </w:rPr>
        <w:t>Acciones locales para la recuperación de la Estructura Ecológica Principal</w:t>
      </w:r>
      <w:r w:rsidR="0001008F" w:rsidRPr="00363F6B">
        <w:rPr>
          <w:rFonts w:cs="Times New Roman"/>
          <w:lang w:val="es-ES"/>
        </w:rPr>
        <w:t>:</w:t>
      </w:r>
    </w:p>
    <w:p w14:paraId="4455ADB4" w14:textId="77777777" w:rsidR="0001008F" w:rsidRPr="00363F6B" w:rsidRDefault="0001008F" w:rsidP="0001008F">
      <w:pPr>
        <w:pStyle w:val="Prrafodelista"/>
        <w:ind w:left="284"/>
        <w:jc w:val="both"/>
        <w:rPr>
          <w:rFonts w:cs="Times New Roman"/>
          <w:lang w:val="es-ES"/>
        </w:rPr>
      </w:pPr>
    </w:p>
    <w:p w14:paraId="25F5A4F7" w14:textId="77777777" w:rsidR="008833AA" w:rsidRPr="00363F6B" w:rsidRDefault="00FC2B3F" w:rsidP="004C6E81">
      <w:pPr>
        <w:pStyle w:val="Prrafodelista"/>
        <w:numPr>
          <w:ilvl w:val="0"/>
          <w:numId w:val="5"/>
        </w:numPr>
        <w:ind w:left="426"/>
        <w:jc w:val="both"/>
        <w:rPr>
          <w:rFonts w:cs="Times New Roman"/>
          <w:bCs/>
          <w:lang w:val="es-ES"/>
        </w:rPr>
      </w:pPr>
      <w:r w:rsidRPr="00363F6B">
        <w:rPr>
          <w:rFonts w:cs="Times New Roman"/>
          <w:bCs/>
          <w:lang w:val="es-ES"/>
        </w:rPr>
        <w:t>J</w:t>
      </w:r>
      <w:r w:rsidR="008833AA" w:rsidRPr="00363F6B">
        <w:rPr>
          <w:rFonts w:cs="Times New Roman"/>
          <w:bCs/>
          <w:lang w:val="es-ES"/>
        </w:rPr>
        <w:t>ornadas de siembra en las rondas del Río Fucha y en e</w:t>
      </w:r>
      <w:r w:rsidR="004422AB" w:rsidRPr="00363F6B">
        <w:rPr>
          <w:rFonts w:cs="Times New Roman"/>
          <w:bCs/>
          <w:lang w:val="es-ES"/>
        </w:rPr>
        <w:t>l parque del Barrio Villa Mayor (localidad Antonio Nariño)</w:t>
      </w:r>
    </w:p>
    <w:p w14:paraId="5BC651A6" w14:textId="25D7B407" w:rsidR="00BF6225" w:rsidRPr="00363F6B" w:rsidRDefault="009F4085" w:rsidP="004C6E81">
      <w:pPr>
        <w:pStyle w:val="Prrafodelista"/>
        <w:numPr>
          <w:ilvl w:val="0"/>
          <w:numId w:val="5"/>
        </w:numPr>
        <w:ind w:left="426"/>
        <w:jc w:val="both"/>
        <w:rPr>
          <w:rFonts w:cs="Times New Roman"/>
          <w:bCs/>
          <w:lang w:val="es-ES"/>
        </w:rPr>
      </w:pPr>
      <w:r>
        <w:rPr>
          <w:rFonts w:cs="Times New Roman"/>
          <w:bCs/>
          <w:lang w:val="es-ES"/>
        </w:rPr>
        <w:t>Catorce (1</w:t>
      </w:r>
      <w:r w:rsidR="00BF6225" w:rsidRPr="00363F6B">
        <w:rPr>
          <w:rFonts w:cs="Times New Roman"/>
          <w:bCs/>
          <w:lang w:val="es-ES"/>
        </w:rPr>
        <w:t>4</w:t>
      </w:r>
      <w:r>
        <w:rPr>
          <w:rFonts w:cs="Times New Roman"/>
          <w:bCs/>
          <w:lang w:val="es-ES"/>
        </w:rPr>
        <w:t>)</w:t>
      </w:r>
      <w:r w:rsidR="00BF6225" w:rsidRPr="00363F6B">
        <w:rPr>
          <w:rFonts w:cs="Times New Roman"/>
          <w:bCs/>
          <w:lang w:val="es-ES"/>
        </w:rPr>
        <w:t xml:space="preserve"> </w:t>
      </w:r>
      <w:r>
        <w:rPr>
          <w:rFonts w:cs="Times New Roman"/>
          <w:bCs/>
          <w:lang w:val="es-ES"/>
        </w:rPr>
        <w:t>o</w:t>
      </w:r>
      <w:r w:rsidR="008833AA" w:rsidRPr="00363F6B">
        <w:rPr>
          <w:rFonts w:cs="Times New Roman"/>
          <w:bCs/>
          <w:lang w:val="es-ES"/>
        </w:rPr>
        <w:t>perativos de limpieza en los humedales Jaboque y Juan Amarillo</w:t>
      </w:r>
      <w:r w:rsidR="00BF6225" w:rsidRPr="00363F6B">
        <w:rPr>
          <w:rFonts w:cs="Times New Roman"/>
          <w:bCs/>
          <w:lang w:val="es-ES"/>
        </w:rPr>
        <w:t>, 18 en los canales</w:t>
      </w:r>
      <w:r w:rsidR="008833AA" w:rsidRPr="00363F6B">
        <w:rPr>
          <w:rFonts w:cs="Times New Roman"/>
          <w:bCs/>
          <w:lang w:val="es-ES"/>
        </w:rPr>
        <w:t xml:space="preserve"> Boyacá, Los Ángeles, Marantá, Salitre y Bonanza</w:t>
      </w:r>
      <w:r w:rsidR="00FC2B3F" w:rsidRPr="00363F6B">
        <w:rPr>
          <w:rFonts w:cs="Times New Roman"/>
          <w:bCs/>
          <w:lang w:val="es-ES"/>
        </w:rPr>
        <w:t xml:space="preserve"> (localidad de Engativá)</w:t>
      </w:r>
      <w:r w:rsidR="00BF6225" w:rsidRPr="00363F6B">
        <w:rPr>
          <w:rFonts w:cs="Times New Roman"/>
          <w:bCs/>
          <w:lang w:val="es-ES"/>
        </w:rPr>
        <w:t>.</w:t>
      </w:r>
    </w:p>
    <w:p w14:paraId="623736CD" w14:textId="77777777" w:rsidR="008833AA" w:rsidRPr="00363F6B" w:rsidRDefault="008833AA" w:rsidP="004C6E81">
      <w:pPr>
        <w:pStyle w:val="Prrafodelista"/>
        <w:numPr>
          <w:ilvl w:val="0"/>
          <w:numId w:val="5"/>
        </w:numPr>
        <w:ind w:left="426"/>
        <w:jc w:val="both"/>
        <w:rPr>
          <w:rFonts w:cs="Times New Roman"/>
          <w:bCs/>
          <w:lang w:val="es-ES"/>
        </w:rPr>
      </w:pPr>
      <w:r w:rsidRPr="00363F6B">
        <w:rPr>
          <w:rFonts w:cs="Times New Roman"/>
          <w:bCs/>
          <w:lang w:val="es-ES"/>
        </w:rPr>
        <w:t>Inspección vigilancia y control de las zonas de preservación ambiental del río San Francisco y las quebradas P</w:t>
      </w:r>
      <w:r w:rsidR="004422AB" w:rsidRPr="00363F6B">
        <w:rPr>
          <w:rFonts w:cs="Times New Roman"/>
          <w:bCs/>
          <w:lang w:val="es-ES"/>
        </w:rPr>
        <w:t>adre de Jesús y San Bruno (localidad Candelaria)</w:t>
      </w:r>
    </w:p>
    <w:p w14:paraId="7B3E4D15" w14:textId="77777777" w:rsidR="008833AA" w:rsidRPr="00363F6B" w:rsidRDefault="00BF6225" w:rsidP="004C6E81">
      <w:pPr>
        <w:pStyle w:val="Prrafodelista"/>
        <w:numPr>
          <w:ilvl w:val="0"/>
          <w:numId w:val="5"/>
        </w:numPr>
        <w:ind w:left="426"/>
        <w:jc w:val="both"/>
        <w:rPr>
          <w:rFonts w:cs="Times New Roman"/>
          <w:bCs/>
          <w:lang w:val="es-ES"/>
        </w:rPr>
      </w:pPr>
      <w:r w:rsidRPr="00363F6B">
        <w:rPr>
          <w:rFonts w:cs="Times New Roman"/>
          <w:bCs/>
          <w:lang w:val="es-ES"/>
        </w:rPr>
        <w:t>Desarrollo de un p</w:t>
      </w:r>
      <w:r w:rsidR="00FC2B3F" w:rsidRPr="00363F6B">
        <w:rPr>
          <w:rFonts w:cs="Times New Roman"/>
          <w:bCs/>
          <w:lang w:val="es-ES"/>
        </w:rPr>
        <w:t xml:space="preserve">royecto </w:t>
      </w:r>
      <w:r w:rsidR="008833AA" w:rsidRPr="00363F6B">
        <w:rPr>
          <w:rFonts w:cs="Times New Roman"/>
          <w:bCs/>
          <w:lang w:val="es-ES"/>
        </w:rPr>
        <w:t>para la restauración, rehabilitación o recuperación ecol</w:t>
      </w:r>
      <w:r w:rsidR="00FC2B3F" w:rsidRPr="00363F6B">
        <w:rPr>
          <w:rFonts w:cs="Times New Roman"/>
          <w:bCs/>
          <w:lang w:val="es-ES"/>
        </w:rPr>
        <w:t>ógica en la localidad de Fontibón</w:t>
      </w:r>
      <w:r w:rsidR="008833AA" w:rsidRPr="00363F6B">
        <w:rPr>
          <w:rFonts w:cs="Times New Roman"/>
          <w:bCs/>
          <w:lang w:val="es-ES"/>
        </w:rPr>
        <w:t xml:space="preserve"> para intervenir 3,75 ha en el humedal Meandro del Say, en el año 2021.</w:t>
      </w:r>
    </w:p>
    <w:p w14:paraId="20200D13" w14:textId="77777777" w:rsidR="00FC2B3F" w:rsidRPr="00363F6B" w:rsidRDefault="00BF6225" w:rsidP="004C6E81">
      <w:pPr>
        <w:pStyle w:val="Prrafodelista"/>
        <w:numPr>
          <w:ilvl w:val="0"/>
          <w:numId w:val="5"/>
        </w:numPr>
        <w:ind w:left="426"/>
        <w:jc w:val="both"/>
        <w:rPr>
          <w:rFonts w:cs="Times New Roman"/>
          <w:bCs/>
          <w:lang w:val="es-ES"/>
        </w:rPr>
      </w:pPr>
      <w:r w:rsidRPr="00363F6B">
        <w:rPr>
          <w:rFonts w:cs="Times New Roman"/>
          <w:bCs/>
          <w:lang w:val="es-ES"/>
        </w:rPr>
        <w:t>Inicio del p</w:t>
      </w:r>
      <w:r w:rsidR="00FC2B3F" w:rsidRPr="00363F6B">
        <w:rPr>
          <w:rFonts w:cs="Times New Roman"/>
          <w:bCs/>
          <w:lang w:val="es-ES"/>
        </w:rPr>
        <w:t>roceso de contratación para i</w:t>
      </w:r>
      <w:r w:rsidR="008833AA" w:rsidRPr="00363F6B">
        <w:rPr>
          <w:rFonts w:cs="Times New Roman"/>
          <w:bCs/>
          <w:lang w:val="es-ES"/>
        </w:rPr>
        <w:t>ntervenir 12 hectáreas con procesos de restauración, rehabilitación o recuperación ecológica</w:t>
      </w:r>
      <w:r w:rsidR="00FC2B3F" w:rsidRPr="00363F6B">
        <w:rPr>
          <w:rFonts w:cs="Times New Roman"/>
          <w:bCs/>
          <w:lang w:val="es-ES"/>
        </w:rPr>
        <w:t xml:space="preserve"> en la localidad de Kennedy.</w:t>
      </w:r>
      <w:r w:rsidR="008833AA" w:rsidRPr="00363F6B">
        <w:rPr>
          <w:rFonts w:cs="Times New Roman"/>
          <w:bCs/>
          <w:lang w:val="es-ES"/>
        </w:rPr>
        <w:t xml:space="preserve"> </w:t>
      </w:r>
    </w:p>
    <w:p w14:paraId="08A261DB" w14:textId="77777777" w:rsidR="0001008F" w:rsidRPr="00363F6B" w:rsidRDefault="0001008F" w:rsidP="0001008F">
      <w:pPr>
        <w:pStyle w:val="Prrafodelista"/>
        <w:ind w:left="709"/>
        <w:jc w:val="both"/>
        <w:rPr>
          <w:rFonts w:cs="Times New Roman"/>
          <w:bCs/>
          <w:lang w:val="es-ES"/>
        </w:rPr>
      </w:pPr>
    </w:p>
    <w:p w14:paraId="5890BAC4" w14:textId="74E93563" w:rsidR="0001008F" w:rsidRPr="00363F6B" w:rsidRDefault="00F31330" w:rsidP="004C6E81">
      <w:pPr>
        <w:pStyle w:val="Prrafodelista"/>
        <w:numPr>
          <w:ilvl w:val="0"/>
          <w:numId w:val="7"/>
        </w:numPr>
        <w:ind w:left="284" w:hanging="284"/>
        <w:jc w:val="both"/>
        <w:rPr>
          <w:rFonts w:cs="Times New Roman"/>
          <w:bCs/>
          <w:lang w:val="es-ES"/>
        </w:rPr>
      </w:pPr>
      <w:r w:rsidRPr="00363F6B">
        <w:rPr>
          <w:rFonts w:cs="Times New Roman"/>
          <w:bCs/>
          <w:lang w:val="es-ES"/>
        </w:rPr>
        <w:t xml:space="preserve">Procesos de formulación </w:t>
      </w:r>
      <w:r w:rsidR="00B92F23" w:rsidRPr="00363F6B">
        <w:rPr>
          <w:rFonts w:cs="Times New Roman"/>
          <w:bCs/>
          <w:lang w:val="es-ES"/>
        </w:rPr>
        <w:t xml:space="preserve">y/o </w:t>
      </w:r>
      <w:r w:rsidRPr="00363F6B">
        <w:rPr>
          <w:rFonts w:cs="Times New Roman"/>
          <w:bCs/>
          <w:lang w:val="es-ES"/>
        </w:rPr>
        <w:t>actualización de Planes de Manejo Ambiental</w:t>
      </w:r>
      <w:r w:rsidR="00F449DE" w:rsidRPr="00363F6B">
        <w:rPr>
          <w:rFonts w:cs="Times New Roman"/>
          <w:bCs/>
          <w:lang w:val="es-ES"/>
        </w:rPr>
        <w:t>-PMA</w:t>
      </w:r>
      <w:r w:rsidRPr="00363F6B">
        <w:rPr>
          <w:rFonts w:cs="Times New Roman"/>
          <w:bCs/>
          <w:lang w:val="es-ES"/>
        </w:rPr>
        <w:t xml:space="preserve"> de áreas protegidas:</w:t>
      </w:r>
    </w:p>
    <w:p w14:paraId="4359D17C" w14:textId="77777777" w:rsidR="00F31330" w:rsidRPr="00363F6B" w:rsidRDefault="00F31330" w:rsidP="0001008F">
      <w:pPr>
        <w:pStyle w:val="Prrafodelista"/>
        <w:ind w:left="284"/>
        <w:jc w:val="both"/>
        <w:rPr>
          <w:rFonts w:cs="Times New Roman"/>
          <w:bCs/>
          <w:lang w:val="es-ES"/>
        </w:rPr>
      </w:pPr>
      <w:r w:rsidRPr="00363F6B">
        <w:rPr>
          <w:rFonts w:cs="Times New Roman"/>
          <w:bCs/>
          <w:lang w:val="es-ES"/>
        </w:rPr>
        <w:t xml:space="preserve"> </w:t>
      </w:r>
    </w:p>
    <w:p w14:paraId="67C66B8B" w14:textId="77777777" w:rsidR="00F449DE" w:rsidRPr="00363F6B" w:rsidRDefault="00F449DE" w:rsidP="004C6E81">
      <w:pPr>
        <w:pStyle w:val="Prrafodelista"/>
        <w:numPr>
          <w:ilvl w:val="0"/>
          <w:numId w:val="8"/>
        </w:numPr>
        <w:ind w:left="413"/>
        <w:jc w:val="both"/>
        <w:rPr>
          <w:rFonts w:cs="Times New Roman"/>
          <w:bCs/>
          <w:lang w:val="es-ES"/>
        </w:rPr>
      </w:pPr>
      <w:r w:rsidRPr="00363F6B">
        <w:rPr>
          <w:rFonts w:cs="Times New Roman"/>
          <w:bCs/>
          <w:lang w:val="es-ES"/>
        </w:rPr>
        <w:t xml:space="preserve">Formulación del PMA del </w:t>
      </w:r>
      <w:r w:rsidR="005A2417" w:rsidRPr="00363F6B">
        <w:rPr>
          <w:rFonts w:cs="Times New Roman"/>
          <w:bCs/>
          <w:lang w:val="es-ES"/>
        </w:rPr>
        <w:t>Sitio R</w:t>
      </w:r>
      <w:r w:rsidR="007C42FC" w:rsidRPr="00363F6B">
        <w:rPr>
          <w:rFonts w:cs="Times New Roman"/>
          <w:bCs/>
          <w:lang w:val="es-ES"/>
        </w:rPr>
        <w:t>AMSAR</w:t>
      </w:r>
      <w:r w:rsidR="005A2417" w:rsidRPr="00363F6B">
        <w:rPr>
          <w:rFonts w:cs="Times New Roman"/>
          <w:bCs/>
          <w:lang w:val="es-ES"/>
        </w:rPr>
        <w:t xml:space="preserve"> Complejo de Humedales Urbanos del Distrito Capital de Bogotá</w:t>
      </w:r>
      <w:r w:rsidR="00B265EC" w:rsidRPr="00363F6B">
        <w:rPr>
          <w:rFonts w:cs="Times New Roman"/>
          <w:bCs/>
          <w:lang w:val="es-ES"/>
        </w:rPr>
        <w:t xml:space="preserve"> (</w:t>
      </w:r>
      <w:r w:rsidR="00B270F3" w:rsidRPr="00363F6B">
        <w:rPr>
          <w:rFonts w:cs="Times New Roman"/>
          <w:bCs/>
          <w:lang w:val="es-ES"/>
        </w:rPr>
        <w:t xml:space="preserve">avance </w:t>
      </w:r>
      <w:r w:rsidR="00B265EC" w:rsidRPr="00363F6B">
        <w:rPr>
          <w:rFonts w:cs="Times New Roman"/>
          <w:bCs/>
          <w:lang w:val="es-ES"/>
        </w:rPr>
        <w:t>77%)</w:t>
      </w:r>
      <w:r w:rsidRPr="00363F6B">
        <w:rPr>
          <w:rFonts w:cs="Times New Roman"/>
          <w:bCs/>
          <w:lang w:val="es-ES"/>
        </w:rPr>
        <w:t>.</w:t>
      </w:r>
    </w:p>
    <w:p w14:paraId="4218AA1C" w14:textId="4C5704AE" w:rsidR="00B270F3" w:rsidRPr="00363F6B" w:rsidRDefault="00B92F23" w:rsidP="004C6E81">
      <w:pPr>
        <w:pStyle w:val="Prrafodelista"/>
        <w:numPr>
          <w:ilvl w:val="0"/>
          <w:numId w:val="8"/>
        </w:numPr>
        <w:ind w:left="413"/>
        <w:jc w:val="both"/>
        <w:rPr>
          <w:rFonts w:cs="Times New Roman"/>
          <w:bCs/>
          <w:lang w:val="es-ES"/>
        </w:rPr>
      </w:pPr>
      <w:r w:rsidRPr="00363F6B">
        <w:rPr>
          <w:rFonts w:cs="Times New Roman"/>
          <w:bCs/>
          <w:lang w:val="es-ES"/>
        </w:rPr>
        <w:t>Formula</w:t>
      </w:r>
      <w:r w:rsidR="00F449DE" w:rsidRPr="00363F6B">
        <w:rPr>
          <w:rFonts w:cs="Times New Roman"/>
          <w:bCs/>
          <w:lang w:val="es-ES"/>
        </w:rPr>
        <w:t xml:space="preserve">ción del PMA </w:t>
      </w:r>
      <w:r w:rsidR="00B270F3" w:rsidRPr="00363F6B">
        <w:rPr>
          <w:rFonts w:cs="Times New Roman"/>
          <w:bCs/>
          <w:lang w:val="es-ES"/>
        </w:rPr>
        <w:t xml:space="preserve">del </w:t>
      </w:r>
      <w:r w:rsidR="00F449DE" w:rsidRPr="00363F6B">
        <w:rPr>
          <w:rFonts w:cs="Times New Roman"/>
          <w:bCs/>
          <w:lang w:val="es-ES"/>
        </w:rPr>
        <w:t>Parque Ecológico Distrital de Montaña</w:t>
      </w:r>
      <w:r w:rsidR="00B270F3" w:rsidRPr="00363F6B">
        <w:rPr>
          <w:rFonts w:cs="Times New Roman"/>
          <w:bCs/>
          <w:lang w:val="es-ES"/>
        </w:rPr>
        <w:t>-</w:t>
      </w:r>
      <w:r w:rsidR="00F449DE" w:rsidRPr="00363F6B">
        <w:rPr>
          <w:rFonts w:cs="Times New Roman"/>
          <w:bCs/>
          <w:lang w:val="es-ES"/>
        </w:rPr>
        <w:t xml:space="preserve"> </w:t>
      </w:r>
      <w:r w:rsidR="005A2417" w:rsidRPr="00363F6B">
        <w:rPr>
          <w:rFonts w:cs="Times New Roman"/>
          <w:bCs/>
          <w:lang w:val="es-ES"/>
        </w:rPr>
        <w:t>PEDM Cerro de Torca</w:t>
      </w:r>
      <w:r w:rsidR="00B270F3" w:rsidRPr="00363F6B">
        <w:rPr>
          <w:rFonts w:cs="Times New Roman"/>
          <w:bCs/>
          <w:lang w:val="es-ES"/>
        </w:rPr>
        <w:t xml:space="preserve"> y del PMA del PEDM Cerro La Conejera (avance </w:t>
      </w:r>
      <w:r w:rsidR="005A2417" w:rsidRPr="00363F6B">
        <w:rPr>
          <w:rFonts w:cs="Times New Roman"/>
          <w:bCs/>
          <w:lang w:val="es-ES"/>
        </w:rPr>
        <w:t>18%</w:t>
      </w:r>
      <w:r w:rsidR="00B270F3" w:rsidRPr="00363F6B">
        <w:rPr>
          <w:rFonts w:cs="Times New Roman"/>
          <w:bCs/>
          <w:lang w:val="es-ES"/>
        </w:rPr>
        <w:t>).</w:t>
      </w:r>
    </w:p>
    <w:p w14:paraId="4742BC41" w14:textId="77777777" w:rsidR="00E71F38" w:rsidRPr="00363F6B" w:rsidRDefault="00B270F3" w:rsidP="004C6E81">
      <w:pPr>
        <w:pStyle w:val="Prrafodelista"/>
        <w:numPr>
          <w:ilvl w:val="0"/>
          <w:numId w:val="8"/>
        </w:numPr>
        <w:ind w:left="413"/>
        <w:jc w:val="both"/>
        <w:rPr>
          <w:rFonts w:cs="Times New Roman"/>
          <w:bCs/>
          <w:lang w:val="es-ES"/>
        </w:rPr>
      </w:pPr>
      <w:r w:rsidRPr="00363F6B">
        <w:rPr>
          <w:rFonts w:cs="Times New Roman"/>
          <w:bCs/>
          <w:lang w:val="es-ES"/>
        </w:rPr>
        <w:t>Actualización del PMA del Parque Ecológico Distrital</w:t>
      </w:r>
      <w:r w:rsidR="00E71F38" w:rsidRPr="00363F6B">
        <w:rPr>
          <w:rFonts w:cs="Times New Roman"/>
          <w:bCs/>
          <w:lang w:val="es-ES"/>
        </w:rPr>
        <w:t xml:space="preserve"> de Humedal</w:t>
      </w:r>
      <w:r w:rsidRPr="00363F6B">
        <w:rPr>
          <w:rFonts w:cs="Times New Roman"/>
          <w:bCs/>
          <w:lang w:val="es-ES"/>
        </w:rPr>
        <w:t xml:space="preserve"> - </w:t>
      </w:r>
      <w:r w:rsidR="00E71F38" w:rsidRPr="00363F6B">
        <w:rPr>
          <w:rFonts w:cs="Times New Roman"/>
          <w:bCs/>
          <w:lang w:val="es-ES"/>
        </w:rPr>
        <w:t>PEDH</w:t>
      </w:r>
      <w:r w:rsidRPr="00363F6B">
        <w:rPr>
          <w:rFonts w:cs="Times New Roman"/>
          <w:bCs/>
          <w:lang w:val="es-ES"/>
        </w:rPr>
        <w:t xml:space="preserve"> </w:t>
      </w:r>
      <w:r w:rsidR="005A2417" w:rsidRPr="00363F6B">
        <w:rPr>
          <w:rFonts w:cs="Times New Roman"/>
          <w:bCs/>
          <w:lang w:val="es-ES"/>
        </w:rPr>
        <w:t>Torca y Guaymaral</w:t>
      </w:r>
      <w:r w:rsidRPr="00363F6B">
        <w:rPr>
          <w:rFonts w:cs="Times New Roman"/>
          <w:bCs/>
          <w:lang w:val="es-ES"/>
        </w:rPr>
        <w:t xml:space="preserve"> (avance </w:t>
      </w:r>
      <w:r w:rsidR="00E71F38" w:rsidRPr="00363F6B">
        <w:rPr>
          <w:rFonts w:cs="Times New Roman"/>
          <w:bCs/>
          <w:lang w:val="es-ES"/>
        </w:rPr>
        <w:t>90%)</w:t>
      </w:r>
    </w:p>
    <w:p w14:paraId="663CD969" w14:textId="77777777" w:rsidR="00E71F38" w:rsidRPr="00363F6B" w:rsidRDefault="00E71F38" w:rsidP="004C6E81">
      <w:pPr>
        <w:pStyle w:val="Prrafodelista"/>
        <w:numPr>
          <w:ilvl w:val="0"/>
          <w:numId w:val="8"/>
        </w:numPr>
        <w:ind w:left="413"/>
        <w:jc w:val="both"/>
        <w:rPr>
          <w:rFonts w:cs="Times New Roman"/>
          <w:bCs/>
          <w:lang w:val="es-ES"/>
        </w:rPr>
      </w:pPr>
      <w:r w:rsidRPr="00363F6B">
        <w:rPr>
          <w:rFonts w:cs="Times New Roman"/>
          <w:bCs/>
          <w:lang w:val="es-ES"/>
        </w:rPr>
        <w:t xml:space="preserve">Actualización del PMA del Parque Ecológico Distrital de Humedal - PEDH </w:t>
      </w:r>
      <w:r w:rsidR="005A2417" w:rsidRPr="00363F6B">
        <w:rPr>
          <w:rFonts w:cs="Times New Roman"/>
          <w:bCs/>
          <w:lang w:val="es-ES"/>
        </w:rPr>
        <w:t>Tibanica</w:t>
      </w:r>
      <w:r w:rsidRPr="00363F6B">
        <w:rPr>
          <w:rFonts w:cs="Times New Roman"/>
          <w:bCs/>
          <w:lang w:val="es-ES"/>
        </w:rPr>
        <w:t xml:space="preserve"> (Avance 25%) apertura de la Consulta Previa para este proceso.</w:t>
      </w:r>
    </w:p>
    <w:p w14:paraId="476D7C24" w14:textId="77777777" w:rsidR="005A2417" w:rsidRPr="00363F6B" w:rsidRDefault="00E71F38" w:rsidP="004C6E81">
      <w:pPr>
        <w:pStyle w:val="Prrafodelista"/>
        <w:numPr>
          <w:ilvl w:val="0"/>
          <w:numId w:val="8"/>
        </w:numPr>
        <w:ind w:left="413"/>
        <w:jc w:val="both"/>
        <w:rPr>
          <w:rFonts w:cs="Times New Roman"/>
          <w:bCs/>
          <w:lang w:val="es-ES"/>
        </w:rPr>
      </w:pPr>
      <w:r w:rsidRPr="00363F6B">
        <w:rPr>
          <w:rFonts w:cs="Times New Roman"/>
          <w:bCs/>
          <w:lang w:val="es-ES"/>
        </w:rPr>
        <w:t xml:space="preserve">Formulación del PMA del Parque Ecológico Distrital de Humedal - </w:t>
      </w:r>
      <w:r w:rsidR="00547C5B" w:rsidRPr="00363F6B">
        <w:rPr>
          <w:rFonts w:cs="Times New Roman"/>
          <w:bCs/>
          <w:lang w:val="es-ES"/>
        </w:rPr>
        <w:t xml:space="preserve">PEDH La Isla </w:t>
      </w:r>
      <w:r w:rsidRPr="00363F6B">
        <w:rPr>
          <w:rFonts w:cs="Times New Roman"/>
          <w:bCs/>
          <w:lang w:val="es-ES"/>
        </w:rPr>
        <w:t>(avance 5%)</w:t>
      </w:r>
      <w:r w:rsidR="00547C5B" w:rsidRPr="00363F6B">
        <w:rPr>
          <w:rFonts w:cs="Times New Roman"/>
          <w:bCs/>
          <w:lang w:val="es-ES"/>
        </w:rPr>
        <w:t>,</w:t>
      </w:r>
      <w:r w:rsidRPr="00363F6B">
        <w:rPr>
          <w:rFonts w:cs="Times New Roman"/>
          <w:bCs/>
          <w:lang w:val="es-ES"/>
        </w:rPr>
        <w:t xml:space="preserve"> reuniones con la Comunidad Indígena Muisca de Bosa para revisar avances en el cumplimiento de los acuerdos protocolizados de la Consulta Previa</w:t>
      </w:r>
      <w:r w:rsidR="00547C5B" w:rsidRPr="00363F6B">
        <w:rPr>
          <w:rFonts w:cs="Times New Roman"/>
          <w:bCs/>
          <w:lang w:val="es-ES"/>
        </w:rPr>
        <w:t>.</w:t>
      </w:r>
    </w:p>
    <w:p w14:paraId="4E40599A" w14:textId="77777777" w:rsidR="00547C5B" w:rsidRPr="00363F6B" w:rsidRDefault="00547C5B" w:rsidP="004C6E81">
      <w:pPr>
        <w:pStyle w:val="Prrafodelista"/>
        <w:numPr>
          <w:ilvl w:val="0"/>
          <w:numId w:val="8"/>
        </w:numPr>
        <w:ind w:left="413"/>
        <w:jc w:val="both"/>
        <w:rPr>
          <w:rFonts w:cs="Times New Roman"/>
          <w:bCs/>
          <w:lang w:val="es-ES"/>
        </w:rPr>
      </w:pPr>
      <w:r w:rsidRPr="00363F6B">
        <w:rPr>
          <w:rFonts w:cs="Times New Roman"/>
          <w:bCs/>
          <w:lang w:val="es-ES"/>
        </w:rPr>
        <w:t>Actualización del PMA del Parque Ecológico Distrital de Humedal – PEDH La Vaca (avance 5%) se adelanta la fase pre-contractual para este proceso.</w:t>
      </w:r>
    </w:p>
    <w:p w14:paraId="15BA51B3" w14:textId="77777777" w:rsidR="0001008F" w:rsidRPr="00363F6B" w:rsidRDefault="0001008F" w:rsidP="0001008F">
      <w:pPr>
        <w:pStyle w:val="Prrafodelista"/>
        <w:ind w:left="413"/>
        <w:jc w:val="both"/>
        <w:rPr>
          <w:rFonts w:cs="Times New Roman"/>
          <w:bCs/>
          <w:lang w:val="es-ES"/>
        </w:rPr>
      </w:pPr>
    </w:p>
    <w:p w14:paraId="27DCF0F5" w14:textId="77777777" w:rsidR="00547C5B" w:rsidRPr="00363F6B" w:rsidRDefault="008833AA" w:rsidP="004C6E81">
      <w:pPr>
        <w:pStyle w:val="Prrafodelista"/>
        <w:numPr>
          <w:ilvl w:val="0"/>
          <w:numId w:val="7"/>
        </w:numPr>
        <w:ind w:left="284" w:hanging="284"/>
        <w:jc w:val="both"/>
        <w:rPr>
          <w:rFonts w:cs="Times New Roman"/>
          <w:bCs/>
          <w:lang w:val="es-ES"/>
        </w:rPr>
      </w:pPr>
      <w:r w:rsidRPr="00363F6B">
        <w:rPr>
          <w:rFonts w:cs="Times New Roman"/>
          <w:bCs/>
          <w:lang w:val="es-ES"/>
        </w:rPr>
        <w:t>Consolidación de nuevas hectáreas (Ha) con estrategias de conservación para la preservación, uso y manejo sostenible de la biodiversidad y sus servicios ecosistémicos en áreas protegidas y de especial in</w:t>
      </w:r>
      <w:r w:rsidR="00547C5B" w:rsidRPr="00363F6B">
        <w:rPr>
          <w:rFonts w:cs="Times New Roman"/>
          <w:bCs/>
          <w:lang w:val="es-ES"/>
        </w:rPr>
        <w:t>terés ambiental de Bogotá D.C.</w:t>
      </w:r>
    </w:p>
    <w:p w14:paraId="6214B1EE" w14:textId="77777777" w:rsidR="001470E7" w:rsidRPr="00363F6B" w:rsidRDefault="001470E7" w:rsidP="001470E7">
      <w:pPr>
        <w:pStyle w:val="Prrafodelista"/>
        <w:ind w:left="426"/>
        <w:jc w:val="both"/>
        <w:rPr>
          <w:rFonts w:cs="Times New Roman"/>
          <w:bCs/>
          <w:lang w:val="es-ES"/>
        </w:rPr>
      </w:pPr>
    </w:p>
    <w:p w14:paraId="4EFAE9E0" w14:textId="77777777" w:rsidR="001470E7" w:rsidRPr="00363F6B" w:rsidRDefault="001470E7" w:rsidP="004C6E81">
      <w:pPr>
        <w:pStyle w:val="Prrafodelista"/>
        <w:numPr>
          <w:ilvl w:val="0"/>
          <w:numId w:val="9"/>
        </w:numPr>
        <w:ind w:left="426"/>
        <w:jc w:val="both"/>
        <w:rPr>
          <w:rFonts w:cs="Times New Roman"/>
          <w:bCs/>
          <w:lang w:val="es-ES"/>
        </w:rPr>
      </w:pPr>
      <w:r w:rsidRPr="00363F6B">
        <w:rPr>
          <w:rFonts w:cs="Times New Roman"/>
          <w:bCs/>
          <w:lang w:val="es-ES"/>
        </w:rPr>
        <w:t>Caracterizaciones socioambientales en el Parque Ecológico de Humedal La Vaca (Localidad de Kennedy), Parque Ecológico de Humedal Salitre (Localidad de Barrios Unidos) y Bosque de Paz del río Tunjuelo (Localidad de Ciudad Bolívar).</w:t>
      </w:r>
    </w:p>
    <w:p w14:paraId="0AEB1E3B" w14:textId="77777777" w:rsidR="008833AA" w:rsidRPr="00363F6B" w:rsidRDefault="001470E7" w:rsidP="004C6E81">
      <w:pPr>
        <w:pStyle w:val="Prrafodelista"/>
        <w:numPr>
          <w:ilvl w:val="0"/>
          <w:numId w:val="9"/>
        </w:numPr>
        <w:ind w:left="426"/>
        <w:jc w:val="both"/>
        <w:rPr>
          <w:rFonts w:cs="Times New Roman"/>
          <w:bCs/>
          <w:lang w:val="es-ES"/>
        </w:rPr>
      </w:pPr>
      <w:r w:rsidRPr="00363F6B">
        <w:rPr>
          <w:rFonts w:cs="Times New Roman"/>
          <w:bCs/>
          <w:lang w:val="es-ES"/>
        </w:rPr>
        <w:t>C</w:t>
      </w:r>
      <w:r w:rsidR="008833AA" w:rsidRPr="00363F6B">
        <w:rPr>
          <w:rFonts w:cs="Times New Roman"/>
          <w:bCs/>
          <w:lang w:val="es-ES"/>
        </w:rPr>
        <w:t xml:space="preserve">ontinuidad en las negociaciones con los propietarios de la hacienda Las Mercedes, (aproximadamente 51 ha de Zona de Manejo de Preservación Ambiental del río Bogotá) y trabajo conjunto con la Universidad EAN </w:t>
      </w:r>
      <w:r w:rsidRPr="00363F6B">
        <w:rPr>
          <w:rFonts w:cs="Times New Roman"/>
          <w:bCs/>
          <w:lang w:val="es-ES"/>
        </w:rPr>
        <w:t xml:space="preserve">para </w:t>
      </w:r>
      <w:r w:rsidR="008833AA" w:rsidRPr="00363F6B">
        <w:rPr>
          <w:rFonts w:cs="Times New Roman"/>
          <w:bCs/>
          <w:lang w:val="es-ES"/>
        </w:rPr>
        <w:t>definir las áreas de intervención.</w:t>
      </w:r>
    </w:p>
    <w:p w14:paraId="78F36777" w14:textId="77777777" w:rsidR="001D1509" w:rsidRPr="00363F6B" w:rsidRDefault="001D1509" w:rsidP="004C6E81">
      <w:pPr>
        <w:pStyle w:val="Prrafodelista"/>
        <w:numPr>
          <w:ilvl w:val="0"/>
          <w:numId w:val="9"/>
        </w:numPr>
        <w:ind w:left="426"/>
        <w:jc w:val="both"/>
        <w:rPr>
          <w:rFonts w:cs="Times New Roman"/>
          <w:bCs/>
          <w:lang w:val="es-ES"/>
        </w:rPr>
      </w:pPr>
      <w:r w:rsidRPr="00363F6B">
        <w:rPr>
          <w:rFonts w:cs="Times New Roman"/>
          <w:bCs/>
          <w:lang w:val="es-ES"/>
        </w:rPr>
        <w:t xml:space="preserve">Análisis espacial de los elementos de la Estructura Ecológica Principal en </w:t>
      </w:r>
      <w:r w:rsidR="001470E7" w:rsidRPr="00363F6B">
        <w:rPr>
          <w:rFonts w:cs="Times New Roman"/>
          <w:bCs/>
          <w:lang w:val="es-ES"/>
        </w:rPr>
        <w:t xml:space="preserve">cuatro corredores ecológicos </w:t>
      </w:r>
      <w:r w:rsidRPr="00363F6B">
        <w:rPr>
          <w:rFonts w:cs="Times New Roman"/>
          <w:bCs/>
          <w:lang w:val="es-ES"/>
        </w:rPr>
        <w:t xml:space="preserve">priorizados </w:t>
      </w:r>
      <w:r w:rsidR="001470E7" w:rsidRPr="00363F6B">
        <w:rPr>
          <w:rFonts w:cs="Times New Roman"/>
          <w:bCs/>
          <w:lang w:val="es-ES"/>
        </w:rPr>
        <w:t>para</w:t>
      </w:r>
      <w:r w:rsidR="008833AA" w:rsidRPr="00363F6B">
        <w:rPr>
          <w:rFonts w:cs="Times New Roman"/>
          <w:bCs/>
          <w:lang w:val="es-ES"/>
        </w:rPr>
        <w:t xml:space="preserve"> conectividad </w:t>
      </w:r>
      <w:r w:rsidR="001470E7" w:rsidRPr="00363F6B">
        <w:rPr>
          <w:rFonts w:cs="Times New Roman"/>
          <w:bCs/>
          <w:lang w:val="es-ES"/>
        </w:rPr>
        <w:t xml:space="preserve">y </w:t>
      </w:r>
      <w:r w:rsidR="008833AA" w:rsidRPr="00363F6B">
        <w:rPr>
          <w:rFonts w:cs="Times New Roman"/>
          <w:bCs/>
          <w:lang w:val="es-ES"/>
        </w:rPr>
        <w:t>c</w:t>
      </w:r>
      <w:r w:rsidR="001470E7" w:rsidRPr="00363F6B">
        <w:rPr>
          <w:rFonts w:cs="Times New Roman"/>
          <w:bCs/>
          <w:lang w:val="es-ES"/>
        </w:rPr>
        <w:t>onservación de la biodiversidad</w:t>
      </w:r>
      <w:r w:rsidR="008833AA" w:rsidRPr="00363F6B">
        <w:rPr>
          <w:rFonts w:cs="Times New Roman"/>
          <w:bCs/>
          <w:lang w:val="es-ES"/>
        </w:rPr>
        <w:t xml:space="preserve">: Corredor ecológico regional Páramos Chingaza-Sumapaz; corredores cuenca alta del río Bogotá, Cerros orientales, Reserva Thomas van der Hammen, Humedal Torca; Corredor Cerros y canal el Virrey; y corredores cerros de suba – Humedal Conejera (Urbano </w:t>
      </w:r>
      <w:r w:rsidRPr="00363F6B">
        <w:rPr>
          <w:rFonts w:cs="Times New Roman"/>
          <w:bCs/>
          <w:lang w:val="es-ES"/>
        </w:rPr>
        <w:t>–</w:t>
      </w:r>
      <w:r w:rsidR="008833AA" w:rsidRPr="00363F6B">
        <w:rPr>
          <w:rFonts w:cs="Times New Roman"/>
          <w:bCs/>
          <w:lang w:val="es-ES"/>
        </w:rPr>
        <w:t xml:space="preserve"> Rural</w:t>
      </w:r>
      <w:r w:rsidRPr="00363F6B">
        <w:rPr>
          <w:rFonts w:cs="Times New Roman"/>
          <w:bCs/>
          <w:lang w:val="es-ES"/>
        </w:rPr>
        <w:t>)</w:t>
      </w:r>
      <w:r w:rsidR="008833AA" w:rsidRPr="00363F6B">
        <w:rPr>
          <w:rFonts w:cs="Times New Roman"/>
          <w:bCs/>
          <w:lang w:val="es-ES"/>
        </w:rPr>
        <w:t xml:space="preserve"> </w:t>
      </w:r>
    </w:p>
    <w:p w14:paraId="2CD53C9D" w14:textId="77777777" w:rsidR="0001008F" w:rsidRPr="00363F6B" w:rsidRDefault="001D1509" w:rsidP="004C6E81">
      <w:pPr>
        <w:pStyle w:val="Prrafodelista"/>
        <w:numPr>
          <w:ilvl w:val="0"/>
          <w:numId w:val="9"/>
        </w:numPr>
        <w:ind w:left="426"/>
        <w:jc w:val="both"/>
        <w:rPr>
          <w:rFonts w:cs="Times New Roman"/>
          <w:bCs/>
          <w:lang w:val="es-ES"/>
        </w:rPr>
      </w:pPr>
      <w:r w:rsidRPr="00363F6B">
        <w:rPr>
          <w:rFonts w:cs="Times New Roman"/>
          <w:bCs/>
          <w:lang w:val="es-ES"/>
        </w:rPr>
        <w:t>Actualización de la información biótica</w:t>
      </w:r>
      <w:r w:rsidR="0001008F" w:rsidRPr="00363F6B">
        <w:rPr>
          <w:rFonts w:cs="Times New Roman"/>
          <w:bCs/>
          <w:lang w:val="es-ES"/>
        </w:rPr>
        <w:t xml:space="preserve"> y determinación de las áreas verdes complementarias al eje del corredor quebrada El Chicó - Canal Virrey </w:t>
      </w:r>
      <w:r w:rsidRPr="00363F6B">
        <w:rPr>
          <w:rFonts w:cs="Times New Roman"/>
          <w:bCs/>
          <w:lang w:val="es-ES"/>
        </w:rPr>
        <w:t xml:space="preserve">para consolidar el análisis de conectividad estructural </w:t>
      </w:r>
      <w:r w:rsidR="0001008F" w:rsidRPr="00363F6B">
        <w:rPr>
          <w:rFonts w:cs="Times New Roman"/>
          <w:bCs/>
          <w:lang w:val="es-ES"/>
        </w:rPr>
        <w:t>de</w:t>
      </w:r>
      <w:r w:rsidR="008833AA" w:rsidRPr="00363F6B">
        <w:rPr>
          <w:rFonts w:cs="Times New Roman"/>
          <w:bCs/>
          <w:lang w:val="es-ES"/>
        </w:rPr>
        <w:t xml:space="preserve">l corredor del Gran Chicó. </w:t>
      </w:r>
    </w:p>
    <w:p w14:paraId="0B831A98" w14:textId="77777777" w:rsidR="0001008F" w:rsidRPr="00363F6B" w:rsidRDefault="0001008F" w:rsidP="0001008F">
      <w:pPr>
        <w:pStyle w:val="Prrafodelista"/>
        <w:ind w:left="426"/>
        <w:jc w:val="both"/>
        <w:rPr>
          <w:rFonts w:cs="Times New Roman"/>
          <w:bCs/>
          <w:lang w:val="es-ES"/>
        </w:rPr>
      </w:pPr>
    </w:p>
    <w:p w14:paraId="3F9FFE9A" w14:textId="77777777" w:rsidR="0033632A" w:rsidRPr="00363F6B" w:rsidRDefault="0033632A" w:rsidP="004C6E81">
      <w:pPr>
        <w:pStyle w:val="Prrafodelista"/>
        <w:numPr>
          <w:ilvl w:val="0"/>
          <w:numId w:val="7"/>
        </w:numPr>
        <w:ind w:left="284" w:hanging="284"/>
        <w:jc w:val="both"/>
        <w:rPr>
          <w:rFonts w:cs="Times New Roman"/>
          <w:bCs/>
          <w:lang w:val="es-ES"/>
        </w:rPr>
      </w:pPr>
      <w:r w:rsidRPr="00363F6B">
        <w:rPr>
          <w:rFonts w:cs="Times New Roman"/>
          <w:bCs/>
          <w:lang w:val="es-ES"/>
        </w:rPr>
        <w:t>P</w:t>
      </w:r>
      <w:r w:rsidR="008833AA" w:rsidRPr="00363F6B">
        <w:rPr>
          <w:rFonts w:cs="Times New Roman"/>
          <w:bCs/>
          <w:lang w:val="es-ES"/>
        </w:rPr>
        <w:t>roceso de recuperación de áreas del Parque Ecológico Distrital de Montaña Entrenubes - PEDMEN afectadas o vulnerables a ser afectadas por</w:t>
      </w:r>
      <w:r w:rsidRPr="00363F6B">
        <w:rPr>
          <w:rFonts w:cs="Times New Roman"/>
          <w:bCs/>
          <w:lang w:val="es-ES"/>
        </w:rPr>
        <w:t xml:space="preserve"> procesos de ocupación informal:</w:t>
      </w:r>
    </w:p>
    <w:p w14:paraId="77F73B6D" w14:textId="77777777" w:rsidR="0033632A" w:rsidRPr="00363F6B" w:rsidRDefault="0033632A" w:rsidP="0033632A">
      <w:pPr>
        <w:pStyle w:val="Prrafodelista"/>
        <w:ind w:left="284"/>
        <w:jc w:val="both"/>
        <w:rPr>
          <w:rFonts w:cs="Times New Roman"/>
          <w:bCs/>
          <w:lang w:val="es-ES"/>
        </w:rPr>
      </w:pPr>
    </w:p>
    <w:p w14:paraId="62AFAA80" w14:textId="77777777" w:rsidR="008833AA" w:rsidRPr="00363F6B" w:rsidRDefault="0033632A" w:rsidP="004C6E81">
      <w:pPr>
        <w:pStyle w:val="Prrafodelista"/>
        <w:numPr>
          <w:ilvl w:val="0"/>
          <w:numId w:val="10"/>
        </w:numPr>
        <w:ind w:left="426"/>
        <w:jc w:val="both"/>
        <w:rPr>
          <w:rFonts w:cs="Times New Roman"/>
          <w:bCs/>
          <w:lang w:val="es-ES"/>
        </w:rPr>
      </w:pPr>
      <w:r w:rsidRPr="00363F6B">
        <w:rPr>
          <w:rFonts w:cs="Times New Roman"/>
          <w:bCs/>
          <w:lang w:val="es-ES"/>
        </w:rPr>
        <w:t>C</w:t>
      </w:r>
      <w:r w:rsidR="008833AA" w:rsidRPr="00363F6B">
        <w:rPr>
          <w:rFonts w:cs="Times New Roman"/>
          <w:bCs/>
          <w:lang w:val="es-ES"/>
        </w:rPr>
        <w:t xml:space="preserve">ontención de ocupaciones en 1,03 ha reportadas a marzo del 2021. </w:t>
      </w:r>
    </w:p>
    <w:p w14:paraId="082CCB8B" w14:textId="77777777" w:rsidR="00220398" w:rsidRPr="00363F6B" w:rsidRDefault="0033632A" w:rsidP="004C6E81">
      <w:pPr>
        <w:pStyle w:val="Prrafodelista"/>
        <w:numPr>
          <w:ilvl w:val="0"/>
          <w:numId w:val="10"/>
        </w:numPr>
        <w:ind w:left="426"/>
        <w:jc w:val="both"/>
        <w:rPr>
          <w:rFonts w:cs="Times New Roman"/>
          <w:bCs/>
          <w:lang w:val="es-ES"/>
        </w:rPr>
      </w:pPr>
      <w:r w:rsidRPr="00363F6B">
        <w:rPr>
          <w:rFonts w:cs="Times New Roman"/>
          <w:bCs/>
          <w:lang w:val="es-ES"/>
        </w:rPr>
        <w:t xml:space="preserve">Inicio de la consolidación del informe </w:t>
      </w:r>
      <w:r w:rsidR="008833AA" w:rsidRPr="00363F6B">
        <w:rPr>
          <w:rFonts w:cs="Times New Roman"/>
          <w:bCs/>
          <w:lang w:val="es-ES"/>
        </w:rPr>
        <w:t xml:space="preserve">de análisis de </w:t>
      </w:r>
      <w:r w:rsidRPr="00363F6B">
        <w:rPr>
          <w:rFonts w:cs="Times New Roman"/>
          <w:bCs/>
          <w:lang w:val="es-ES"/>
        </w:rPr>
        <w:t>polígonos priorizados, así como el análisis grafico del crecimiento de las ocupaciones ilegales del año 2011 al año 2021, y la descripción de los costos para financiar el reasentamie</w:t>
      </w:r>
      <w:r w:rsidR="0033366C" w:rsidRPr="00363F6B">
        <w:rPr>
          <w:rFonts w:cs="Times New Roman"/>
          <w:bCs/>
          <w:lang w:val="es-ES"/>
        </w:rPr>
        <w:t>nto de las familias que habitan</w:t>
      </w:r>
      <w:r w:rsidR="003D0DF2" w:rsidRPr="00363F6B">
        <w:rPr>
          <w:rFonts w:cs="Times New Roman"/>
          <w:bCs/>
          <w:lang w:val="es-ES"/>
        </w:rPr>
        <w:t xml:space="preserve"> las </w:t>
      </w:r>
      <w:r w:rsidR="0033366C" w:rsidRPr="00363F6B">
        <w:rPr>
          <w:rFonts w:cs="Times New Roman"/>
          <w:bCs/>
          <w:lang w:val="es-ES"/>
        </w:rPr>
        <w:t>1.016 ocupaciones.</w:t>
      </w:r>
    </w:p>
    <w:p w14:paraId="39893B35" w14:textId="77777777" w:rsidR="00220398" w:rsidRPr="00363F6B" w:rsidRDefault="008833AA" w:rsidP="004C6E81">
      <w:pPr>
        <w:pStyle w:val="Prrafodelista"/>
        <w:numPr>
          <w:ilvl w:val="0"/>
          <w:numId w:val="10"/>
        </w:numPr>
        <w:ind w:left="426"/>
        <w:jc w:val="both"/>
        <w:rPr>
          <w:rFonts w:cs="Times New Roman"/>
          <w:bCs/>
          <w:lang w:val="es-ES"/>
        </w:rPr>
      </w:pPr>
      <w:r w:rsidRPr="00363F6B">
        <w:rPr>
          <w:rFonts w:cs="Times New Roman"/>
          <w:bCs/>
          <w:lang w:val="es-ES"/>
        </w:rPr>
        <w:t xml:space="preserve">Estructuración de acuerdos de conservación con propietarios de predios ubicados al interior del PEDMEN, </w:t>
      </w:r>
      <w:r w:rsidR="00220398" w:rsidRPr="00363F6B">
        <w:rPr>
          <w:rFonts w:cs="Times New Roman"/>
          <w:bCs/>
          <w:lang w:val="es-ES"/>
        </w:rPr>
        <w:t xml:space="preserve">para </w:t>
      </w:r>
      <w:r w:rsidRPr="00363F6B">
        <w:rPr>
          <w:rFonts w:cs="Times New Roman"/>
          <w:bCs/>
          <w:lang w:val="es-ES"/>
        </w:rPr>
        <w:t>intervenir ambientalmente las áreas afectadas o susceptibles a ser afectadas por</w:t>
      </w:r>
      <w:r w:rsidR="00220398" w:rsidRPr="00363F6B">
        <w:rPr>
          <w:rFonts w:cs="Times New Roman"/>
          <w:bCs/>
          <w:lang w:val="es-ES"/>
        </w:rPr>
        <w:t xml:space="preserve"> procesos de ocupación informal.</w:t>
      </w:r>
    </w:p>
    <w:p w14:paraId="60B1446E" w14:textId="77777777" w:rsidR="00220398" w:rsidRPr="00363F6B" w:rsidRDefault="008833AA" w:rsidP="004C6E81">
      <w:pPr>
        <w:pStyle w:val="Prrafodelista"/>
        <w:numPr>
          <w:ilvl w:val="0"/>
          <w:numId w:val="10"/>
        </w:numPr>
        <w:ind w:left="426"/>
        <w:jc w:val="both"/>
        <w:rPr>
          <w:rFonts w:cs="Times New Roman"/>
          <w:bCs/>
          <w:lang w:val="es-ES"/>
        </w:rPr>
      </w:pPr>
      <w:r w:rsidRPr="00363F6B">
        <w:rPr>
          <w:rFonts w:cs="Times New Roman"/>
          <w:bCs/>
          <w:lang w:val="es-ES"/>
        </w:rPr>
        <w:t xml:space="preserve">Visitas de campo a los </w:t>
      </w:r>
      <w:r w:rsidR="00220398" w:rsidRPr="00363F6B">
        <w:rPr>
          <w:rFonts w:cs="Times New Roman"/>
          <w:bCs/>
          <w:lang w:val="es-ES"/>
        </w:rPr>
        <w:t>polígonos</w:t>
      </w:r>
      <w:r w:rsidRPr="00363F6B">
        <w:rPr>
          <w:rFonts w:cs="Times New Roman"/>
          <w:bCs/>
          <w:lang w:val="es-ES"/>
        </w:rPr>
        <w:t xml:space="preserve"> Nueva Esperanza, Los puentes y La Esmeralda para la implementación de acciones de recuperación ambiental de 3,8ha y huertas urbanas para la contención de nuevas ocupaciones informales. </w:t>
      </w:r>
    </w:p>
    <w:p w14:paraId="0B9B2A8C" w14:textId="77777777" w:rsidR="008833AA" w:rsidRPr="00363F6B" w:rsidRDefault="008833AA" w:rsidP="004C6E81">
      <w:pPr>
        <w:pStyle w:val="Prrafodelista"/>
        <w:numPr>
          <w:ilvl w:val="0"/>
          <w:numId w:val="10"/>
        </w:numPr>
        <w:ind w:left="426"/>
        <w:jc w:val="both"/>
        <w:rPr>
          <w:rFonts w:cs="Times New Roman"/>
          <w:bCs/>
          <w:lang w:val="es-ES"/>
        </w:rPr>
      </w:pPr>
      <w:r w:rsidRPr="00363F6B">
        <w:rPr>
          <w:rFonts w:cs="Times New Roman"/>
          <w:bCs/>
          <w:lang w:val="es-ES"/>
        </w:rPr>
        <w:t>Priorización de 19 predios (222,1ha) para adquisición predial y contención de ocupaciones; y de 11 ha distribuidas en 12 predios, para la consolidación de la administración del área protegida.</w:t>
      </w:r>
    </w:p>
    <w:p w14:paraId="5ABBF6A1" w14:textId="77777777" w:rsidR="008833AA" w:rsidRPr="00363F6B" w:rsidRDefault="008833AA" w:rsidP="008833AA">
      <w:pPr>
        <w:pStyle w:val="Prrafodelista"/>
        <w:ind w:left="851"/>
        <w:jc w:val="both"/>
        <w:rPr>
          <w:rFonts w:cs="Times New Roman"/>
          <w:bCs/>
          <w:lang w:val="es-ES"/>
        </w:rPr>
      </w:pPr>
    </w:p>
    <w:p w14:paraId="77F15A0C" w14:textId="77777777" w:rsidR="00220398" w:rsidRPr="00363F6B" w:rsidRDefault="00220398" w:rsidP="004C6E81">
      <w:pPr>
        <w:pStyle w:val="Prrafodelista"/>
        <w:numPr>
          <w:ilvl w:val="0"/>
          <w:numId w:val="7"/>
        </w:numPr>
        <w:ind w:left="284"/>
        <w:jc w:val="both"/>
        <w:rPr>
          <w:rFonts w:cs="Times New Roman"/>
          <w:bCs/>
          <w:lang w:val="es-ES"/>
        </w:rPr>
      </w:pPr>
      <w:r w:rsidRPr="00363F6B">
        <w:rPr>
          <w:rFonts w:cs="Times New Roman"/>
          <w:bCs/>
          <w:lang w:val="es-ES"/>
        </w:rPr>
        <w:t>Acciones de adaptación al cambio climático basadas en la naturaleza</w:t>
      </w:r>
    </w:p>
    <w:p w14:paraId="01187D38" w14:textId="77777777" w:rsidR="002358FE" w:rsidRPr="00363F6B" w:rsidRDefault="002358FE" w:rsidP="00EA3D0A">
      <w:pPr>
        <w:pStyle w:val="Prrafodelista"/>
        <w:ind w:left="284"/>
        <w:jc w:val="both"/>
        <w:rPr>
          <w:rFonts w:cs="Times New Roman"/>
          <w:bCs/>
          <w:lang w:val="es-ES"/>
        </w:rPr>
      </w:pPr>
    </w:p>
    <w:p w14:paraId="23886E64" w14:textId="77777777" w:rsidR="00974A08" w:rsidRPr="00363F6B" w:rsidRDefault="002358FE" w:rsidP="004C6E81">
      <w:pPr>
        <w:pStyle w:val="Prrafodelista"/>
        <w:numPr>
          <w:ilvl w:val="0"/>
          <w:numId w:val="11"/>
        </w:numPr>
        <w:ind w:left="426" w:hanging="283"/>
        <w:jc w:val="both"/>
        <w:rPr>
          <w:rFonts w:cs="Times New Roman"/>
          <w:bCs/>
          <w:lang w:val="es-ES"/>
        </w:rPr>
      </w:pPr>
      <w:r w:rsidRPr="00363F6B">
        <w:rPr>
          <w:rFonts w:cs="Times New Roman"/>
          <w:bCs/>
          <w:lang w:val="es-ES"/>
        </w:rPr>
        <w:t>P</w:t>
      </w:r>
      <w:r w:rsidR="008833AA" w:rsidRPr="00363F6B">
        <w:rPr>
          <w:rFonts w:cs="Times New Roman"/>
          <w:bCs/>
          <w:lang w:val="es-ES"/>
        </w:rPr>
        <w:t xml:space="preserve">roceso de contratación pública de la "Consultoría para la identificación y diseño de acciones de adaptación al cambio climático basadas en la naturaleza, enfocadas a restaurar y conservar coberturas vegetales que permitan aumentar la resiliencia de los ecosistemas, reducir la vulnerabilidad al cambio climático y aumentar los stocks de carbono (remociones de GEI para mitigación) en áreas priorizadas de interés hídrico de la EAAB - ESP, ubicadas en la Estructura Ecológica Principal del D.C. y las cuencas abastecedoras". </w:t>
      </w:r>
    </w:p>
    <w:p w14:paraId="43FFA9C7" w14:textId="77777777" w:rsidR="00974A08" w:rsidRPr="00363F6B" w:rsidRDefault="00974A08" w:rsidP="004C6E81">
      <w:pPr>
        <w:pStyle w:val="Prrafodelista"/>
        <w:numPr>
          <w:ilvl w:val="0"/>
          <w:numId w:val="11"/>
        </w:numPr>
        <w:ind w:left="426" w:hanging="283"/>
        <w:jc w:val="both"/>
        <w:rPr>
          <w:rFonts w:cs="Times New Roman"/>
          <w:bCs/>
          <w:lang w:val="es-ES"/>
        </w:rPr>
      </w:pPr>
      <w:r w:rsidRPr="00363F6B">
        <w:rPr>
          <w:rFonts w:cs="Times New Roman"/>
          <w:bCs/>
          <w:lang w:val="es-ES"/>
        </w:rPr>
        <w:t>C</w:t>
      </w:r>
      <w:r w:rsidR="008833AA" w:rsidRPr="00363F6B">
        <w:rPr>
          <w:rFonts w:cs="Times New Roman"/>
          <w:bCs/>
          <w:lang w:val="es-ES"/>
        </w:rPr>
        <w:t>aracterización de las relaciones de conectividad del paisaje</w:t>
      </w:r>
      <w:r w:rsidRPr="00363F6B">
        <w:rPr>
          <w:rFonts w:cs="Times New Roman"/>
          <w:bCs/>
          <w:lang w:val="es-ES"/>
        </w:rPr>
        <w:t xml:space="preserve"> en áreas del borde sur de Bogotá, (</w:t>
      </w:r>
      <w:r w:rsidR="008833AA" w:rsidRPr="00363F6B">
        <w:rPr>
          <w:rFonts w:cs="Times New Roman"/>
          <w:bCs/>
          <w:lang w:val="es-ES"/>
        </w:rPr>
        <w:t>localidades de Usme, Ciudad Bolív</w:t>
      </w:r>
      <w:r w:rsidRPr="00363F6B">
        <w:rPr>
          <w:rFonts w:cs="Times New Roman"/>
          <w:bCs/>
          <w:lang w:val="es-ES"/>
        </w:rPr>
        <w:t>ar, San Cristóbal y Tunjuelito).</w:t>
      </w:r>
    </w:p>
    <w:p w14:paraId="42210628" w14:textId="6DA85B52" w:rsidR="008833AA" w:rsidRPr="00363F6B" w:rsidRDefault="00974A08" w:rsidP="004C6E81">
      <w:pPr>
        <w:pStyle w:val="Prrafodelista"/>
        <w:numPr>
          <w:ilvl w:val="0"/>
          <w:numId w:val="11"/>
        </w:numPr>
        <w:ind w:left="426" w:hanging="283"/>
        <w:jc w:val="both"/>
        <w:rPr>
          <w:rFonts w:cs="Times New Roman"/>
          <w:bCs/>
          <w:lang w:val="es-ES"/>
        </w:rPr>
      </w:pPr>
      <w:r w:rsidRPr="00363F6B">
        <w:rPr>
          <w:rFonts w:cs="Times New Roman"/>
          <w:bCs/>
          <w:lang w:val="es-ES"/>
        </w:rPr>
        <w:t>Desarrollo de investigaciones sobre</w:t>
      </w:r>
      <w:r w:rsidR="008833AA" w:rsidRPr="00363F6B">
        <w:rPr>
          <w:rFonts w:cs="Times New Roman"/>
          <w:bCs/>
          <w:lang w:val="es-ES"/>
        </w:rPr>
        <w:t xml:space="preserve"> </w:t>
      </w:r>
      <w:r w:rsidRPr="00363F6B">
        <w:rPr>
          <w:rFonts w:cs="Times New Roman"/>
          <w:bCs/>
          <w:lang w:val="es-ES"/>
        </w:rPr>
        <w:t>conectividad ecológica (</w:t>
      </w:r>
      <w:r w:rsidR="008833AA" w:rsidRPr="00363F6B">
        <w:rPr>
          <w:rFonts w:cs="Times New Roman"/>
          <w:bCs/>
          <w:lang w:val="es-ES"/>
        </w:rPr>
        <w:t xml:space="preserve">palmas del género </w:t>
      </w:r>
      <w:r w:rsidR="008833AA" w:rsidRPr="00363F6B">
        <w:rPr>
          <w:rFonts w:cs="Times New Roman"/>
          <w:bCs/>
          <w:i/>
          <w:lang w:val="es-ES"/>
        </w:rPr>
        <w:t>Phoenix sp</w:t>
      </w:r>
      <w:r w:rsidRPr="00363F6B">
        <w:rPr>
          <w:rFonts w:cs="Times New Roman"/>
          <w:bCs/>
          <w:lang w:val="es-ES"/>
        </w:rPr>
        <w:t>.) e</w:t>
      </w:r>
      <w:r w:rsidR="001325A7">
        <w:rPr>
          <w:rFonts w:cs="Times New Roman"/>
          <w:bCs/>
          <w:lang w:val="es-ES"/>
        </w:rPr>
        <w:t>n</w:t>
      </w:r>
      <w:r w:rsidRPr="00363F6B">
        <w:rPr>
          <w:rFonts w:cs="Times New Roman"/>
          <w:bCs/>
          <w:lang w:val="es-ES"/>
        </w:rPr>
        <w:t xml:space="preserve"> sectores de las </w:t>
      </w:r>
      <w:r w:rsidR="008833AA" w:rsidRPr="00363F6B">
        <w:rPr>
          <w:rFonts w:cs="Times New Roman"/>
          <w:bCs/>
          <w:lang w:val="es-ES"/>
        </w:rPr>
        <w:t xml:space="preserve">localidades de Bosa y Kennedy. </w:t>
      </w:r>
    </w:p>
    <w:p w14:paraId="07F5FA03" w14:textId="77777777" w:rsidR="00974A08" w:rsidRPr="00363F6B" w:rsidRDefault="00974A08" w:rsidP="00974A08">
      <w:pPr>
        <w:pStyle w:val="Prrafodelista"/>
        <w:ind w:left="709"/>
        <w:jc w:val="both"/>
        <w:rPr>
          <w:rFonts w:cs="Times New Roman"/>
          <w:bCs/>
          <w:lang w:val="es-ES"/>
        </w:rPr>
      </w:pPr>
    </w:p>
    <w:p w14:paraId="0284F187" w14:textId="77777777" w:rsidR="00083286" w:rsidRPr="00363F6B" w:rsidRDefault="003C14A6" w:rsidP="004C6E81">
      <w:pPr>
        <w:pStyle w:val="Prrafodelista"/>
        <w:numPr>
          <w:ilvl w:val="0"/>
          <w:numId w:val="7"/>
        </w:numPr>
        <w:ind w:left="284"/>
        <w:jc w:val="both"/>
        <w:rPr>
          <w:rFonts w:cs="Times New Roman"/>
          <w:bCs/>
          <w:lang w:val="es-ES"/>
        </w:rPr>
      </w:pPr>
      <w:r w:rsidRPr="00363F6B">
        <w:rPr>
          <w:rFonts w:cs="Times New Roman"/>
          <w:bCs/>
          <w:lang w:val="es-ES"/>
        </w:rPr>
        <w:t>Desarrollo de acciones y proyectos regionales</w:t>
      </w:r>
      <w:r w:rsidR="00D23CD4" w:rsidRPr="00363F6B">
        <w:rPr>
          <w:rFonts w:cs="Times New Roman"/>
          <w:bCs/>
          <w:lang w:val="es-ES"/>
        </w:rPr>
        <w:t>.</w:t>
      </w:r>
    </w:p>
    <w:p w14:paraId="41327081" w14:textId="77777777" w:rsidR="003C14A6" w:rsidRPr="00363F6B" w:rsidRDefault="003C14A6" w:rsidP="003C14A6">
      <w:pPr>
        <w:pStyle w:val="Prrafodelista"/>
        <w:ind w:left="284"/>
        <w:jc w:val="both"/>
        <w:rPr>
          <w:rFonts w:cs="Times New Roman"/>
          <w:bCs/>
          <w:lang w:val="es-ES"/>
        </w:rPr>
      </w:pPr>
    </w:p>
    <w:p w14:paraId="4712E200" w14:textId="77777777" w:rsidR="008833AA" w:rsidRPr="00363F6B" w:rsidRDefault="008833AA" w:rsidP="004C6E81">
      <w:pPr>
        <w:pStyle w:val="Prrafodelista"/>
        <w:numPr>
          <w:ilvl w:val="0"/>
          <w:numId w:val="6"/>
        </w:numPr>
        <w:ind w:left="426"/>
        <w:jc w:val="both"/>
        <w:rPr>
          <w:rFonts w:cs="Times New Roman"/>
          <w:bCs/>
          <w:lang w:val="es-ES"/>
        </w:rPr>
      </w:pPr>
      <w:r w:rsidRPr="00363F6B">
        <w:rPr>
          <w:rFonts w:cs="Times New Roman"/>
          <w:bCs/>
          <w:lang w:val="es-ES"/>
        </w:rPr>
        <w:t>Metodolo</w:t>
      </w:r>
      <w:r w:rsidR="003C14A6" w:rsidRPr="00363F6B">
        <w:rPr>
          <w:rFonts w:cs="Times New Roman"/>
          <w:bCs/>
          <w:lang w:val="es-ES"/>
        </w:rPr>
        <w:t>gía para definición de r</w:t>
      </w:r>
      <w:r w:rsidRPr="00363F6B">
        <w:rPr>
          <w:rFonts w:cs="Times New Roman"/>
          <w:bCs/>
          <w:lang w:val="es-ES"/>
        </w:rPr>
        <w:t>etos tendiente</w:t>
      </w:r>
      <w:r w:rsidR="003C14A6" w:rsidRPr="00363F6B">
        <w:rPr>
          <w:rFonts w:cs="Times New Roman"/>
          <w:bCs/>
          <w:lang w:val="es-ES"/>
        </w:rPr>
        <w:t>s</w:t>
      </w:r>
      <w:r w:rsidRPr="00363F6B">
        <w:rPr>
          <w:rFonts w:cs="Times New Roman"/>
          <w:bCs/>
          <w:lang w:val="es-ES"/>
        </w:rPr>
        <w:t xml:space="preserve"> a la carbono neutralidad </w:t>
      </w:r>
      <w:r w:rsidR="003C14A6" w:rsidRPr="00363F6B">
        <w:rPr>
          <w:rFonts w:cs="Times New Roman"/>
          <w:bCs/>
          <w:lang w:val="es-ES"/>
        </w:rPr>
        <w:t>–</w:t>
      </w:r>
      <w:r w:rsidRPr="00363F6B">
        <w:rPr>
          <w:rFonts w:cs="Times New Roman"/>
          <w:bCs/>
          <w:lang w:val="es-ES"/>
        </w:rPr>
        <w:t xml:space="preserve"> 2050</w:t>
      </w:r>
      <w:r w:rsidR="003C14A6" w:rsidRPr="00363F6B">
        <w:rPr>
          <w:rFonts w:cs="Times New Roman"/>
          <w:bCs/>
          <w:lang w:val="es-ES"/>
        </w:rPr>
        <w:t>.</w:t>
      </w:r>
    </w:p>
    <w:p w14:paraId="3A750260" w14:textId="77777777" w:rsidR="008833AA" w:rsidRPr="00363F6B" w:rsidRDefault="008833AA" w:rsidP="004C6E81">
      <w:pPr>
        <w:pStyle w:val="Prrafodelista"/>
        <w:numPr>
          <w:ilvl w:val="0"/>
          <w:numId w:val="6"/>
        </w:numPr>
        <w:ind w:left="426"/>
        <w:jc w:val="both"/>
        <w:rPr>
          <w:rFonts w:cs="Times New Roman"/>
          <w:bCs/>
          <w:lang w:val="es-ES"/>
        </w:rPr>
      </w:pPr>
      <w:r w:rsidRPr="00363F6B">
        <w:rPr>
          <w:rFonts w:cs="Times New Roman"/>
          <w:bCs/>
          <w:lang w:val="es-ES"/>
        </w:rPr>
        <w:t>Formulación i</w:t>
      </w:r>
      <w:r w:rsidR="003C14A6" w:rsidRPr="00363F6B">
        <w:rPr>
          <w:rFonts w:cs="Times New Roman"/>
          <w:bCs/>
          <w:lang w:val="es-ES"/>
        </w:rPr>
        <w:t>nicial del Proyecto Páramos-II.</w:t>
      </w:r>
    </w:p>
    <w:p w14:paraId="35E8F7B0" w14:textId="77777777" w:rsidR="008833AA" w:rsidRPr="00363F6B" w:rsidRDefault="008833AA" w:rsidP="004C6E81">
      <w:pPr>
        <w:pStyle w:val="Prrafodelista"/>
        <w:numPr>
          <w:ilvl w:val="0"/>
          <w:numId w:val="6"/>
        </w:numPr>
        <w:ind w:left="426"/>
        <w:jc w:val="both"/>
        <w:rPr>
          <w:rFonts w:cs="Times New Roman"/>
          <w:bCs/>
          <w:lang w:val="es-ES"/>
        </w:rPr>
      </w:pPr>
      <w:r w:rsidRPr="00363F6B">
        <w:rPr>
          <w:rFonts w:cs="Times New Roman"/>
          <w:bCs/>
          <w:lang w:val="es-ES"/>
        </w:rPr>
        <w:t>Productos cartográficos de la metodología del PNUD denominada “Essential Life Support Áreas – ELSA” y productos analíticos en el Índice de Seguridad Hídrica ISH del Plan de Seguridad Hídrica (PSH) - Región Ce</w:t>
      </w:r>
      <w:r w:rsidR="003C14A6" w:rsidRPr="00363F6B">
        <w:rPr>
          <w:rFonts w:cs="Times New Roman"/>
          <w:bCs/>
          <w:lang w:val="es-ES"/>
        </w:rPr>
        <w:t>ntral.</w:t>
      </w:r>
    </w:p>
    <w:p w14:paraId="4572FA79" w14:textId="77777777" w:rsidR="008833AA" w:rsidRPr="00363F6B" w:rsidRDefault="008833AA" w:rsidP="004C6E81">
      <w:pPr>
        <w:pStyle w:val="Prrafodelista"/>
        <w:numPr>
          <w:ilvl w:val="0"/>
          <w:numId w:val="6"/>
        </w:numPr>
        <w:ind w:left="426"/>
        <w:jc w:val="both"/>
        <w:rPr>
          <w:rFonts w:cs="Times New Roman"/>
          <w:bCs/>
          <w:lang w:val="es-ES"/>
        </w:rPr>
      </w:pPr>
      <w:r w:rsidRPr="00363F6B">
        <w:rPr>
          <w:rFonts w:cs="Times New Roman"/>
          <w:bCs/>
          <w:lang w:val="es-ES"/>
        </w:rPr>
        <w:t>Desarrollo de mesas de trabajo para proyectos de Pagos por Servicios Ambientales en la Región M</w:t>
      </w:r>
      <w:r w:rsidR="003C14A6" w:rsidRPr="00363F6B">
        <w:rPr>
          <w:rFonts w:cs="Times New Roman"/>
          <w:bCs/>
          <w:lang w:val="es-ES"/>
        </w:rPr>
        <w:t>etropolitana.</w:t>
      </w:r>
    </w:p>
    <w:p w14:paraId="66FFBE22" w14:textId="77777777" w:rsidR="008833AA" w:rsidRPr="00363F6B" w:rsidRDefault="008833AA" w:rsidP="004C6E81">
      <w:pPr>
        <w:pStyle w:val="Prrafodelista"/>
        <w:numPr>
          <w:ilvl w:val="0"/>
          <w:numId w:val="6"/>
        </w:numPr>
        <w:ind w:left="426"/>
        <w:jc w:val="both"/>
        <w:rPr>
          <w:rFonts w:cs="Times New Roman"/>
          <w:bCs/>
          <w:lang w:val="es-ES"/>
        </w:rPr>
      </w:pPr>
      <w:r w:rsidRPr="00363F6B">
        <w:rPr>
          <w:rFonts w:cs="Times New Roman"/>
          <w:bCs/>
          <w:lang w:val="es-ES"/>
        </w:rPr>
        <w:t xml:space="preserve">Consolidación del circuito Bici- región Bogotá (300km). </w:t>
      </w:r>
    </w:p>
    <w:p w14:paraId="7C2E17CF" w14:textId="45A22086" w:rsidR="008833AA" w:rsidRPr="00363F6B" w:rsidRDefault="008833AA" w:rsidP="008833AA">
      <w:pPr>
        <w:rPr>
          <w:rFonts w:cs="Times New Roman"/>
          <w:lang w:val="es-ES"/>
        </w:rPr>
      </w:pPr>
    </w:p>
    <w:p w14:paraId="15ACE922" w14:textId="1F940D82" w:rsidR="00661F10" w:rsidRPr="00363F6B" w:rsidRDefault="00661F10" w:rsidP="00661F10">
      <w:pPr>
        <w:pStyle w:val="Ttulo1"/>
        <w:ind w:left="720" w:hanging="360"/>
        <w:rPr>
          <w:rFonts w:cs="Times New Roman"/>
          <w:lang w:val="es-ES"/>
        </w:rPr>
      </w:pPr>
      <w:bookmarkStart w:id="5" w:name="_Toc82614296"/>
      <w:bookmarkStart w:id="6" w:name="_Toc84491961"/>
      <w:r w:rsidRPr="00363F6B">
        <w:rPr>
          <w:rFonts w:cs="Times New Roman"/>
          <w:lang w:val="es-ES"/>
        </w:rPr>
        <w:t>MANDATO 3</w:t>
      </w:r>
      <w:bookmarkEnd w:id="5"/>
      <w:r w:rsidRPr="00363F6B">
        <w:rPr>
          <w:rFonts w:cs="Times New Roman"/>
          <w:lang w:val="es-ES"/>
        </w:rPr>
        <w:t>. BOGOTÁ PROMUEVE LA SOBERANÍA Y SEGURIDAD ALIMENTARIA</w:t>
      </w:r>
      <w:bookmarkEnd w:id="6"/>
    </w:p>
    <w:p w14:paraId="24A5A726" w14:textId="77777777" w:rsidR="004564CC" w:rsidRDefault="004564CC" w:rsidP="00C5600F">
      <w:pPr>
        <w:jc w:val="both"/>
        <w:rPr>
          <w:rFonts w:cs="Times New Roman"/>
          <w:lang w:val="es-ES"/>
        </w:rPr>
      </w:pPr>
    </w:p>
    <w:p w14:paraId="685A946C" w14:textId="75EC0886" w:rsidR="00C5600F" w:rsidRPr="004564CC" w:rsidRDefault="00C5600F" w:rsidP="00C5600F">
      <w:pPr>
        <w:jc w:val="both"/>
        <w:rPr>
          <w:rFonts w:cs="Times New Roman"/>
          <w:lang w:val="es-ES"/>
        </w:rPr>
      </w:pPr>
      <w:r w:rsidRPr="004564CC">
        <w:rPr>
          <w:rFonts w:cs="Times New Roman"/>
          <w:lang w:val="es-ES"/>
        </w:rPr>
        <w:t xml:space="preserve">Está conformado por siete (7) acciones estratégicas y </w:t>
      </w:r>
      <w:r w:rsidR="00C863F4">
        <w:rPr>
          <w:rFonts w:cs="Times New Roman"/>
          <w:lang w:val="es-ES"/>
        </w:rPr>
        <w:t>p</w:t>
      </w:r>
      <w:r w:rsidRPr="004564CC">
        <w:rPr>
          <w:rFonts w:cs="Times New Roman"/>
          <w:lang w:val="es-ES"/>
        </w:rPr>
        <w:t>ara este mandato se resalta el avance en:</w:t>
      </w:r>
    </w:p>
    <w:p w14:paraId="60CC2C60" w14:textId="2C1F57F7" w:rsidR="00157C1B" w:rsidRPr="004564CC" w:rsidRDefault="00157C1B" w:rsidP="005C6AC4">
      <w:pPr>
        <w:pStyle w:val="Prrafodelista"/>
        <w:numPr>
          <w:ilvl w:val="0"/>
          <w:numId w:val="12"/>
        </w:numPr>
        <w:ind w:left="426"/>
        <w:jc w:val="both"/>
        <w:rPr>
          <w:rFonts w:cs="Times New Roman"/>
          <w:lang w:val="es-ES"/>
        </w:rPr>
      </w:pPr>
      <w:r w:rsidRPr="004564CC">
        <w:rPr>
          <w:rFonts w:cs="Times New Roman"/>
          <w:lang w:val="es-ES"/>
        </w:rPr>
        <w:t>Mejoramiento de las capacidades de producción y circulación de productos agrícolas</w:t>
      </w:r>
    </w:p>
    <w:p w14:paraId="497E78A5" w14:textId="77777777" w:rsidR="00C11112" w:rsidRPr="004564CC" w:rsidRDefault="00C11112" w:rsidP="00BD305F">
      <w:pPr>
        <w:pStyle w:val="Prrafodelista"/>
        <w:tabs>
          <w:tab w:val="left" w:pos="720"/>
        </w:tabs>
        <w:jc w:val="both"/>
        <w:rPr>
          <w:rFonts w:cs="Times New Roman"/>
          <w:lang w:val="es-ES"/>
        </w:rPr>
      </w:pPr>
    </w:p>
    <w:p w14:paraId="5AAE8C75" w14:textId="77777777" w:rsidR="00157C1B" w:rsidRPr="004564CC" w:rsidRDefault="00C5600F" w:rsidP="00D13BFB">
      <w:pPr>
        <w:pStyle w:val="Prrafodelista"/>
        <w:numPr>
          <w:ilvl w:val="0"/>
          <w:numId w:val="13"/>
        </w:numPr>
        <w:tabs>
          <w:tab w:val="left" w:pos="851"/>
        </w:tabs>
        <w:ind w:left="851"/>
        <w:jc w:val="both"/>
        <w:rPr>
          <w:rFonts w:cs="Times New Roman"/>
          <w:lang w:val="es-ES"/>
        </w:rPr>
      </w:pPr>
      <w:r w:rsidRPr="004564CC">
        <w:rPr>
          <w:rFonts w:cs="Times New Roman"/>
          <w:lang w:val="es-ES"/>
        </w:rPr>
        <w:t>Actualización del D</w:t>
      </w:r>
      <w:r w:rsidR="00F03EE2" w:rsidRPr="004564CC">
        <w:rPr>
          <w:rFonts w:cs="Times New Roman"/>
          <w:lang w:val="es-ES"/>
        </w:rPr>
        <w:t>ecreto</w:t>
      </w:r>
      <w:r w:rsidR="00F61662" w:rsidRPr="004564CC">
        <w:rPr>
          <w:rFonts w:cs="Times New Roman"/>
          <w:lang w:val="es-ES"/>
        </w:rPr>
        <w:t xml:space="preserve"> D</w:t>
      </w:r>
      <w:r w:rsidRPr="004564CC">
        <w:rPr>
          <w:rFonts w:cs="Times New Roman"/>
          <w:lang w:val="es-ES"/>
        </w:rPr>
        <w:t>i</w:t>
      </w:r>
      <w:r w:rsidR="00F61662" w:rsidRPr="004564CC">
        <w:rPr>
          <w:rFonts w:cs="Times New Roman"/>
          <w:lang w:val="es-ES"/>
        </w:rPr>
        <w:t>s</w:t>
      </w:r>
      <w:r w:rsidRPr="004564CC">
        <w:rPr>
          <w:rFonts w:cs="Times New Roman"/>
          <w:lang w:val="es-ES"/>
        </w:rPr>
        <w:t>trital</w:t>
      </w:r>
      <w:r w:rsidR="00F03EE2" w:rsidRPr="004564CC">
        <w:rPr>
          <w:rFonts w:cs="Times New Roman"/>
          <w:lang w:val="es-ES"/>
        </w:rPr>
        <w:t xml:space="preserve"> 315 de 2006 </w:t>
      </w:r>
      <w:r w:rsidR="00F61662" w:rsidRPr="004564CC">
        <w:rPr>
          <w:rFonts w:cs="Times New Roman"/>
          <w:lang w:val="es-ES"/>
        </w:rPr>
        <w:t xml:space="preserve">- </w:t>
      </w:r>
      <w:r w:rsidR="00F03EE2" w:rsidRPr="004564CC">
        <w:rPr>
          <w:rFonts w:cs="Times New Roman"/>
          <w:lang w:val="es-ES"/>
        </w:rPr>
        <w:t>Plan Maestro de Abastecimiento de alimentos y Seguridad Alimentaria de Bogotá</w:t>
      </w:r>
      <w:r w:rsidR="00F61662" w:rsidRPr="004564CC">
        <w:rPr>
          <w:rFonts w:cs="Times New Roman"/>
          <w:lang w:val="es-ES"/>
        </w:rPr>
        <w:t>, que</w:t>
      </w:r>
      <w:r w:rsidRPr="004564CC">
        <w:rPr>
          <w:rFonts w:cs="Times New Roman"/>
          <w:lang w:val="es-ES"/>
        </w:rPr>
        <w:t xml:space="preserve"> incluye</w:t>
      </w:r>
      <w:r w:rsidR="00F03EE2" w:rsidRPr="004564CC">
        <w:rPr>
          <w:rFonts w:cs="Times New Roman"/>
          <w:lang w:val="es-ES"/>
        </w:rPr>
        <w:t xml:space="preserve"> estrategias </w:t>
      </w:r>
      <w:r w:rsidR="00F61662" w:rsidRPr="004564CC">
        <w:rPr>
          <w:rFonts w:cs="Times New Roman"/>
          <w:lang w:val="es-ES"/>
        </w:rPr>
        <w:t>relacionada</w:t>
      </w:r>
      <w:r w:rsidR="00F03EE2" w:rsidRPr="004564CC">
        <w:rPr>
          <w:rFonts w:cs="Times New Roman"/>
          <w:lang w:val="es-ES"/>
        </w:rPr>
        <w:t>s con la mejora de la oferta productiva</w:t>
      </w:r>
      <w:r w:rsidR="00F61662" w:rsidRPr="004564CC">
        <w:rPr>
          <w:rFonts w:cs="Times New Roman"/>
          <w:lang w:val="es-ES"/>
        </w:rPr>
        <w:t xml:space="preserve"> y</w:t>
      </w:r>
      <w:r w:rsidR="00F03EE2" w:rsidRPr="004564CC">
        <w:rPr>
          <w:rFonts w:cs="Times New Roman"/>
          <w:lang w:val="es-ES"/>
        </w:rPr>
        <w:t xml:space="preserve"> se encuentran incorporadas en el Plan de Abastecimiento de la Región Central.</w:t>
      </w:r>
    </w:p>
    <w:p w14:paraId="690B1300" w14:textId="77777777" w:rsidR="00157C1B" w:rsidRPr="004564CC" w:rsidRDefault="00F61662" w:rsidP="00D13BFB">
      <w:pPr>
        <w:pStyle w:val="Prrafodelista"/>
        <w:numPr>
          <w:ilvl w:val="0"/>
          <w:numId w:val="13"/>
        </w:numPr>
        <w:tabs>
          <w:tab w:val="left" w:pos="851"/>
        </w:tabs>
        <w:ind w:left="851"/>
        <w:jc w:val="both"/>
        <w:rPr>
          <w:rFonts w:cs="Times New Roman"/>
          <w:lang w:val="es-ES"/>
        </w:rPr>
      </w:pPr>
      <w:r w:rsidRPr="004564CC">
        <w:rPr>
          <w:rFonts w:cs="Times New Roman"/>
          <w:lang w:val="es-ES"/>
        </w:rPr>
        <w:t>C</w:t>
      </w:r>
      <w:r w:rsidR="00F03EE2" w:rsidRPr="004564CC">
        <w:rPr>
          <w:rFonts w:cs="Times New Roman"/>
          <w:lang w:val="es-ES"/>
        </w:rPr>
        <w:t>onvocatoria para el Fortalecimiento Productivo de Sistemas Agrícolas y Pecua</w:t>
      </w:r>
      <w:r w:rsidR="00157C1B" w:rsidRPr="004564CC">
        <w:rPr>
          <w:rFonts w:cs="Times New Roman"/>
          <w:lang w:val="es-ES"/>
        </w:rPr>
        <w:t>rios en la ruralidad de Bogotá y c</w:t>
      </w:r>
      <w:r w:rsidR="00F03EE2" w:rsidRPr="004564CC">
        <w:rPr>
          <w:rFonts w:cs="Times New Roman"/>
          <w:lang w:val="es-ES"/>
        </w:rPr>
        <w:t>omo resultado se obtuvo un total de 565 inscrito</w:t>
      </w:r>
      <w:r w:rsidR="00157C1B" w:rsidRPr="004564CC">
        <w:rPr>
          <w:rFonts w:cs="Times New Roman"/>
          <w:lang w:val="es-ES"/>
        </w:rPr>
        <w:t>s de las localidades</w:t>
      </w:r>
      <w:r w:rsidR="00F03EE2" w:rsidRPr="004564CC">
        <w:rPr>
          <w:rFonts w:cs="Times New Roman"/>
          <w:lang w:val="es-ES"/>
        </w:rPr>
        <w:t xml:space="preserve">: Usme 238 - Sumapaz 105 - Ciudad Bolívar 112 - Chapinero 36- Santa Fe 46 y Suba 28.  </w:t>
      </w:r>
    </w:p>
    <w:p w14:paraId="662AD43E" w14:textId="6C420462" w:rsidR="00157C1B" w:rsidRPr="004564CC" w:rsidRDefault="00157C1B" w:rsidP="00D13BFB">
      <w:pPr>
        <w:pStyle w:val="Prrafodelista"/>
        <w:numPr>
          <w:ilvl w:val="0"/>
          <w:numId w:val="13"/>
        </w:numPr>
        <w:tabs>
          <w:tab w:val="left" w:pos="851"/>
        </w:tabs>
        <w:ind w:left="851"/>
        <w:jc w:val="both"/>
        <w:rPr>
          <w:rFonts w:cs="Times New Roman"/>
          <w:lang w:val="es-ES"/>
        </w:rPr>
      </w:pPr>
      <w:r w:rsidRPr="004564CC">
        <w:rPr>
          <w:rFonts w:cs="Times New Roman"/>
          <w:lang w:val="es-ES"/>
        </w:rPr>
        <w:t>A</w:t>
      </w:r>
      <w:r w:rsidR="00F03EE2" w:rsidRPr="004564CC">
        <w:rPr>
          <w:rFonts w:cs="Times New Roman"/>
          <w:lang w:val="es-ES"/>
        </w:rPr>
        <w:t>compañamiento y</w:t>
      </w:r>
      <w:r w:rsidRPr="004564CC">
        <w:rPr>
          <w:rFonts w:cs="Times New Roman"/>
          <w:lang w:val="es-ES"/>
        </w:rPr>
        <w:t xml:space="preserve"> postulación de siete (7)</w:t>
      </w:r>
      <w:r w:rsidR="00F03EE2" w:rsidRPr="004564CC">
        <w:rPr>
          <w:rFonts w:cs="Times New Roman"/>
          <w:lang w:val="es-ES"/>
        </w:rPr>
        <w:t xml:space="preserve"> proyectos productivos de las localidades de Usme, Ciudad Bolívar y Sumapaz para el proyecto de Alia</w:t>
      </w:r>
      <w:r w:rsidRPr="004564CC">
        <w:rPr>
          <w:rFonts w:cs="Times New Roman"/>
          <w:lang w:val="es-ES"/>
        </w:rPr>
        <w:t xml:space="preserve">nzas productivas para la Vida, </w:t>
      </w:r>
      <w:r w:rsidR="00F03EE2" w:rsidRPr="004564CC">
        <w:rPr>
          <w:rFonts w:cs="Times New Roman"/>
          <w:lang w:val="es-ES"/>
        </w:rPr>
        <w:t>convocatoria realizada por el Ministerio de Agricul</w:t>
      </w:r>
      <w:r w:rsidRPr="004564CC">
        <w:rPr>
          <w:rFonts w:cs="Times New Roman"/>
          <w:lang w:val="es-ES"/>
        </w:rPr>
        <w:t>tura y Desarrollo Rural (MADR).</w:t>
      </w:r>
    </w:p>
    <w:p w14:paraId="74FFC954" w14:textId="77777777" w:rsidR="00157C1B" w:rsidRPr="004564CC" w:rsidRDefault="00157C1B" w:rsidP="00D13BFB">
      <w:pPr>
        <w:pStyle w:val="Prrafodelista"/>
        <w:numPr>
          <w:ilvl w:val="0"/>
          <w:numId w:val="13"/>
        </w:numPr>
        <w:tabs>
          <w:tab w:val="left" w:pos="851"/>
        </w:tabs>
        <w:ind w:left="851"/>
        <w:jc w:val="both"/>
        <w:rPr>
          <w:rFonts w:cs="Times New Roman"/>
          <w:lang w:val="es-ES"/>
        </w:rPr>
      </w:pPr>
      <w:r w:rsidRPr="004564CC">
        <w:rPr>
          <w:rFonts w:cs="Times New Roman"/>
          <w:lang w:val="es-ES"/>
        </w:rPr>
        <w:t>Estructuración de intervenciones para</w:t>
      </w:r>
      <w:r w:rsidR="00F03EE2" w:rsidRPr="004564CC">
        <w:rPr>
          <w:rFonts w:cs="Times New Roman"/>
          <w:lang w:val="es-ES"/>
        </w:rPr>
        <w:t xml:space="preserve"> fortalecer las capacidades productivas, organizacionales y comerciales de micro, pequeñas y medianas empresas - Mipymes, Organizaciones campesinas y Agro-redes de pequeños productores agroalimentario</w:t>
      </w:r>
      <w:r w:rsidRPr="004564CC">
        <w:rPr>
          <w:rFonts w:cs="Times New Roman"/>
          <w:lang w:val="es-ES"/>
        </w:rPr>
        <w:t>s de Bogotá y la Región Central.</w:t>
      </w:r>
    </w:p>
    <w:p w14:paraId="1204B32D" w14:textId="4F79F6A7" w:rsidR="00F03EE2" w:rsidRPr="004564CC" w:rsidRDefault="00157C1B" w:rsidP="00D13BFB">
      <w:pPr>
        <w:pStyle w:val="Prrafodelista"/>
        <w:numPr>
          <w:ilvl w:val="0"/>
          <w:numId w:val="13"/>
        </w:numPr>
        <w:tabs>
          <w:tab w:val="left" w:pos="851"/>
        </w:tabs>
        <w:ind w:left="851"/>
        <w:jc w:val="both"/>
        <w:rPr>
          <w:rFonts w:cs="Times New Roman"/>
          <w:lang w:val="es-ES"/>
        </w:rPr>
      </w:pPr>
      <w:r w:rsidRPr="004564CC">
        <w:rPr>
          <w:rFonts w:cs="Times New Roman"/>
          <w:lang w:val="es-ES"/>
        </w:rPr>
        <w:t>C</w:t>
      </w:r>
      <w:r w:rsidR="00F03EE2" w:rsidRPr="004564CC">
        <w:rPr>
          <w:rFonts w:cs="Times New Roman"/>
          <w:lang w:val="es-ES"/>
        </w:rPr>
        <w:t>onsolidación y divulgación del Plan de Abastecimiento Alimentario de la Región Central.</w:t>
      </w:r>
    </w:p>
    <w:p w14:paraId="14F85344" w14:textId="77777777" w:rsidR="00C11112" w:rsidRPr="004564CC" w:rsidRDefault="00C11112" w:rsidP="00C11112">
      <w:pPr>
        <w:pStyle w:val="Prrafodelista"/>
        <w:ind w:left="1134"/>
        <w:jc w:val="both"/>
        <w:rPr>
          <w:rFonts w:cs="Times New Roman"/>
          <w:lang w:val="es-ES"/>
        </w:rPr>
      </w:pPr>
    </w:p>
    <w:p w14:paraId="7E0B11A2" w14:textId="13E72A96" w:rsidR="00F03EE2" w:rsidRPr="004564CC" w:rsidRDefault="006E665A" w:rsidP="00D13BFB">
      <w:pPr>
        <w:pStyle w:val="Prrafodelista"/>
        <w:numPr>
          <w:ilvl w:val="0"/>
          <w:numId w:val="12"/>
        </w:numPr>
        <w:ind w:left="426"/>
        <w:jc w:val="both"/>
        <w:rPr>
          <w:rFonts w:cs="Times New Roman"/>
          <w:lang w:val="es-ES"/>
        </w:rPr>
      </w:pPr>
      <w:r w:rsidRPr="004564CC">
        <w:rPr>
          <w:rFonts w:cs="Times New Roman"/>
          <w:lang w:val="es-ES"/>
        </w:rPr>
        <w:t>P</w:t>
      </w:r>
      <w:r w:rsidR="00F03EE2" w:rsidRPr="004564CC">
        <w:rPr>
          <w:rFonts w:cs="Times New Roman"/>
          <w:lang w:val="es-ES"/>
        </w:rPr>
        <w:t>romoción y fomento de prácticas sostenibles en la ruralidad y hábitos sostenibles de alimentación en zonas urbanas.</w:t>
      </w:r>
    </w:p>
    <w:p w14:paraId="26596B66" w14:textId="77777777" w:rsidR="00C11112" w:rsidRPr="004564CC" w:rsidRDefault="00C11112" w:rsidP="00C11112">
      <w:pPr>
        <w:pStyle w:val="Prrafodelista"/>
        <w:jc w:val="both"/>
        <w:rPr>
          <w:rFonts w:cs="Times New Roman"/>
          <w:lang w:val="es-ES"/>
        </w:rPr>
      </w:pPr>
    </w:p>
    <w:p w14:paraId="29CACDE5" w14:textId="77777777" w:rsidR="00A552EA" w:rsidRPr="004564CC" w:rsidRDefault="00A552EA" w:rsidP="00D13BFB">
      <w:pPr>
        <w:pStyle w:val="Prrafodelista"/>
        <w:numPr>
          <w:ilvl w:val="0"/>
          <w:numId w:val="14"/>
        </w:numPr>
        <w:ind w:left="851"/>
        <w:jc w:val="both"/>
        <w:rPr>
          <w:rFonts w:cs="Times New Roman"/>
          <w:lang w:val="es-ES"/>
        </w:rPr>
      </w:pPr>
      <w:r w:rsidRPr="004564CC">
        <w:rPr>
          <w:rFonts w:cs="Times New Roman"/>
          <w:lang w:val="es-ES"/>
        </w:rPr>
        <w:t>T</w:t>
      </w:r>
      <w:r w:rsidR="00F03EE2" w:rsidRPr="004564CC">
        <w:rPr>
          <w:rFonts w:cs="Times New Roman"/>
          <w:lang w:val="es-ES"/>
        </w:rPr>
        <w:t xml:space="preserve">rasferencia de tecnología agropecuaria, extensión rural participativa, producción de insumos orgánicos y manejo adecuado de insumos agroquímicos con buenas prácticas </w:t>
      </w:r>
      <w:r w:rsidRPr="004564CC">
        <w:rPr>
          <w:rFonts w:cs="Times New Roman"/>
          <w:lang w:val="es-ES"/>
        </w:rPr>
        <w:t>agrícolas y g</w:t>
      </w:r>
      <w:r w:rsidR="00F03EE2" w:rsidRPr="004564CC">
        <w:rPr>
          <w:rFonts w:cs="Times New Roman"/>
          <w:lang w:val="es-ES"/>
        </w:rPr>
        <w:t>anaderas.</w:t>
      </w:r>
    </w:p>
    <w:p w14:paraId="6F76133E" w14:textId="2A27AE8A" w:rsidR="00A552EA" w:rsidRPr="004564CC" w:rsidRDefault="00A552EA" w:rsidP="00D13BFB">
      <w:pPr>
        <w:pStyle w:val="Prrafodelista"/>
        <w:numPr>
          <w:ilvl w:val="0"/>
          <w:numId w:val="14"/>
        </w:numPr>
        <w:ind w:left="851"/>
        <w:jc w:val="both"/>
        <w:rPr>
          <w:rFonts w:cs="Times New Roman"/>
          <w:lang w:val="es-ES"/>
        </w:rPr>
      </w:pPr>
      <w:r w:rsidRPr="004564CC">
        <w:rPr>
          <w:rFonts w:cs="Times New Roman"/>
          <w:lang w:val="es-ES"/>
        </w:rPr>
        <w:t xml:space="preserve">Fortalecimiento de </w:t>
      </w:r>
      <w:r w:rsidR="00F03EE2" w:rsidRPr="004564CC">
        <w:rPr>
          <w:rFonts w:cs="Times New Roman"/>
          <w:lang w:val="es-ES"/>
        </w:rPr>
        <w:t xml:space="preserve">procesos de negociación directa con campesinos de la Región Central, buscando generar durante el cuatrienio más de 1400 encadenamientos </w:t>
      </w:r>
      <w:r w:rsidR="004A2C3C" w:rsidRPr="004564CC">
        <w:rPr>
          <w:rFonts w:cs="Times New Roman"/>
          <w:lang w:val="es-ES"/>
        </w:rPr>
        <w:t>comerciales,</w:t>
      </w:r>
      <w:r w:rsidR="00F03EE2" w:rsidRPr="004564CC">
        <w:rPr>
          <w:rFonts w:cs="Times New Roman"/>
          <w:lang w:val="es-ES"/>
        </w:rPr>
        <w:t xml:space="preserve"> así como el desarrollo de 1600 mercados campesinos</w:t>
      </w:r>
      <w:r w:rsidRPr="004564CC">
        <w:rPr>
          <w:rFonts w:cs="Times New Roman"/>
          <w:lang w:val="es-ES"/>
        </w:rPr>
        <w:t>.</w:t>
      </w:r>
    </w:p>
    <w:p w14:paraId="05D31D68" w14:textId="77777777" w:rsidR="00A552EA" w:rsidRPr="004564CC" w:rsidRDefault="00A552EA" w:rsidP="00D13BFB">
      <w:pPr>
        <w:pStyle w:val="Prrafodelista"/>
        <w:numPr>
          <w:ilvl w:val="0"/>
          <w:numId w:val="14"/>
        </w:numPr>
        <w:ind w:left="851"/>
        <w:jc w:val="both"/>
        <w:rPr>
          <w:rFonts w:cs="Times New Roman"/>
          <w:lang w:val="es-ES"/>
        </w:rPr>
      </w:pPr>
      <w:r w:rsidRPr="004564CC">
        <w:rPr>
          <w:rFonts w:cs="Times New Roman"/>
          <w:lang w:val="es-ES"/>
        </w:rPr>
        <w:t>D</w:t>
      </w:r>
      <w:r w:rsidR="00F03EE2" w:rsidRPr="004564CC">
        <w:rPr>
          <w:rFonts w:cs="Times New Roman"/>
          <w:lang w:val="es-ES"/>
        </w:rPr>
        <w:t xml:space="preserve">esarrollo anual de la Estrategia de ciudadanía alimentaria, </w:t>
      </w:r>
      <w:r w:rsidRPr="004564CC">
        <w:rPr>
          <w:rFonts w:cs="Times New Roman"/>
          <w:lang w:val="es-ES"/>
        </w:rPr>
        <w:t>mediante</w:t>
      </w:r>
      <w:r w:rsidR="00F03EE2" w:rsidRPr="004564CC">
        <w:rPr>
          <w:rFonts w:cs="Times New Roman"/>
          <w:lang w:val="es-ES"/>
        </w:rPr>
        <w:t xml:space="preserve"> procesos de sensibilización y educación </w:t>
      </w:r>
      <w:r w:rsidRPr="004564CC">
        <w:rPr>
          <w:rFonts w:cs="Times New Roman"/>
          <w:lang w:val="es-ES"/>
        </w:rPr>
        <w:t>dirigida a</w:t>
      </w:r>
      <w:r w:rsidR="00F03EE2" w:rsidRPr="004564CC">
        <w:rPr>
          <w:rFonts w:cs="Times New Roman"/>
          <w:lang w:val="es-ES"/>
        </w:rPr>
        <w:t xml:space="preserve"> la adopción de hábitos sostenibles de alimentación en zonas urbanas</w:t>
      </w:r>
      <w:r w:rsidRPr="004564CC">
        <w:rPr>
          <w:rFonts w:cs="Times New Roman"/>
          <w:lang w:val="es-ES"/>
        </w:rPr>
        <w:t>.</w:t>
      </w:r>
    </w:p>
    <w:p w14:paraId="70299AD0" w14:textId="77777777" w:rsidR="00D32946" w:rsidRPr="004564CC" w:rsidRDefault="00D32946" w:rsidP="00D13BFB">
      <w:pPr>
        <w:pStyle w:val="Prrafodelista"/>
        <w:numPr>
          <w:ilvl w:val="0"/>
          <w:numId w:val="14"/>
        </w:numPr>
        <w:tabs>
          <w:tab w:val="left" w:pos="3844"/>
        </w:tabs>
        <w:ind w:left="851"/>
        <w:jc w:val="both"/>
        <w:rPr>
          <w:rFonts w:cs="Times New Roman"/>
          <w:lang w:val="es-ES"/>
        </w:rPr>
      </w:pPr>
      <w:r w:rsidRPr="004564CC">
        <w:rPr>
          <w:rFonts w:cs="Times New Roman"/>
          <w:lang w:val="es-ES"/>
        </w:rPr>
        <w:t>Diez (10) jornadas</w:t>
      </w:r>
      <w:r w:rsidR="00F03EE2" w:rsidRPr="004564CC">
        <w:rPr>
          <w:rFonts w:cs="Times New Roman"/>
          <w:lang w:val="es-ES"/>
        </w:rPr>
        <w:t xml:space="preserve"> de sensibilización y capacitación dirigido a comerciantes, beneficiarios, usuarios y visitantes de las plazas de mercado y puntos comerciales, </w:t>
      </w:r>
      <w:r w:rsidRPr="004564CC">
        <w:rPr>
          <w:rFonts w:cs="Times New Roman"/>
          <w:lang w:val="es-ES"/>
        </w:rPr>
        <w:t>sobre</w:t>
      </w:r>
      <w:r w:rsidR="00F03EE2" w:rsidRPr="004564CC">
        <w:rPr>
          <w:rFonts w:cs="Times New Roman"/>
          <w:lang w:val="es-ES"/>
        </w:rPr>
        <w:t xml:space="preserve"> Estilos de Vida Saludable, para adoptar buenos hábitos de alimentación como pilar fundamental en la prevención de enfermedades. </w:t>
      </w:r>
    </w:p>
    <w:p w14:paraId="0041A478" w14:textId="77777777" w:rsidR="006E665A" w:rsidRPr="004564CC" w:rsidRDefault="00D32946" w:rsidP="00D13BFB">
      <w:pPr>
        <w:pStyle w:val="Prrafodelista"/>
        <w:numPr>
          <w:ilvl w:val="0"/>
          <w:numId w:val="14"/>
        </w:numPr>
        <w:tabs>
          <w:tab w:val="left" w:pos="3844"/>
        </w:tabs>
        <w:ind w:left="851"/>
        <w:jc w:val="both"/>
        <w:rPr>
          <w:rFonts w:cs="Times New Roman"/>
          <w:lang w:val="es-ES"/>
        </w:rPr>
      </w:pPr>
      <w:r w:rsidRPr="004564CC">
        <w:rPr>
          <w:rFonts w:cs="Times New Roman"/>
          <w:lang w:val="es-ES"/>
        </w:rPr>
        <w:t>Vinculación de</w:t>
      </w:r>
      <w:r w:rsidR="00F03EE2" w:rsidRPr="004564CC">
        <w:rPr>
          <w:rFonts w:cs="Times New Roman"/>
          <w:lang w:val="es-ES"/>
        </w:rPr>
        <w:t xml:space="preserve"> la organización Red Campesina Vida y Paz de Sumapaz y a la Agrupación Campesina Red El Destino de Usme, al modelo de fortalecimiento </w:t>
      </w:r>
      <w:r w:rsidRPr="004564CC">
        <w:rPr>
          <w:rFonts w:cs="Times New Roman"/>
          <w:lang w:val="es-ES"/>
        </w:rPr>
        <w:t>social</w:t>
      </w:r>
      <w:r w:rsidR="00194C3B" w:rsidRPr="004564CC">
        <w:rPr>
          <w:rFonts w:cs="Times New Roman"/>
          <w:lang w:val="es-ES"/>
        </w:rPr>
        <w:t xml:space="preserve"> con </w:t>
      </w:r>
      <w:r w:rsidR="00F03EE2" w:rsidRPr="004564CC">
        <w:rPr>
          <w:rFonts w:cs="Times New Roman"/>
          <w:lang w:val="es-ES"/>
        </w:rPr>
        <w:t xml:space="preserve">la participación de mujeres en torno a la soberanía alimentaria, agroecología y rescate de la cultura campesina propia de la ruralidad de Bogotá. </w:t>
      </w:r>
    </w:p>
    <w:p w14:paraId="08AA5CC5" w14:textId="77777777" w:rsidR="006E665A" w:rsidRPr="004564CC" w:rsidRDefault="006E665A" w:rsidP="006E665A">
      <w:pPr>
        <w:pStyle w:val="Prrafodelista"/>
        <w:tabs>
          <w:tab w:val="left" w:pos="3844"/>
        </w:tabs>
        <w:ind w:left="851"/>
        <w:jc w:val="both"/>
        <w:rPr>
          <w:rFonts w:cs="Times New Roman"/>
          <w:lang w:val="es-ES"/>
        </w:rPr>
      </w:pPr>
    </w:p>
    <w:p w14:paraId="4599D29B" w14:textId="231F7823" w:rsidR="00F03EE2" w:rsidRPr="004564CC" w:rsidRDefault="006E665A" w:rsidP="00D13BFB">
      <w:pPr>
        <w:pStyle w:val="Prrafodelista"/>
        <w:numPr>
          <w:ilvl w:val="0"/>
          <w:numId w:val="12"/>
        </w:numPr>
        <w:tabs>
          <w:tab w:val="left" w:pos="3844"/>
        </w:tabs>
        <w:ind w:left="567"/>
        <w:jc w:val="both"/>
        <w:rPr>
          <w:rFonts w:cs="Times New Roman"/>
          <w:lang w:val="es-ES"/>
        </w:rPr>
      </w:pPr>
      <w:r w:rsidRPr="004564CC">
        <w:rPr>
          <w:rFonts w:cs="Times New Roman"/>
          <w:bCs/>
          <w:color w:val="000000"/>
          <w:lang w:val="es-ES"/>
        </w:rPr>
        <w:t>Inclusión de las</w:t>
      </w:r>
      <w:r w:rsidRPr="004564CC">
        <w:rPr>
          <w:rFonts w:cs="Times New Roman"/>
          <w:lang w:val="es-ES"/>
        </w:rPr>
        <w:t xml:space="preserve"> Zonas de Reserva Campesina –ZRC en la revisión del </w:t>
      </w:r>
      <w:r w:rsidR="00F03EE2" w:rsidRPr="004564CC">
        <w:rPr>
          <w:rFonts w:cs="Times New Roman"/>
          <w:lang w:val="es-ES"/>
        </w:rPr>
        <w:t>Pl</w:t>
      </w:r>
      <w:r w:rsidRPr="004564CC">
        <w:rPr>
          <w:rFonts w:cs="Times New Roman"/>
          <w:lang w:val="es-ES"/>
        </w:rPr>
        <w:t>an de Ordenamiento Territorial</w:t>
      </w:r>
    </w:p>
    <w:p w14:paraId="12122EA9" w14:textId="77777777" w:rsidR="00C11112" w:rsidRPr="004564CC" w:rsidRDefault="00C11112" w:rsidP="00D13BFB">
      <w:pPr>
        <w:pStyle w:val="Prrafodelista"/>
        <w:tabs>
          <w:tab w:val="left" w:pos="3844"/>
        </w:tabs>
        <w:ind w:left="567"/>
        <w:jc w:val="both"/>
        <w:rPr>
          <w:rFonts w:cs="Times New Roman"/>
          <w:highlight w:val="yellow"/>
          <w:lang w:val="es-ES"/>
        </w:rPr>
      </w:pPr>
    </w:p>
    <w:p w14:paraId="0D6EAE0C" w14:textId="60344793" w:rsidR="00C11112" w:rsidRPr="004564CC" w:rsidRDefault="000F5838" w:rsidP="00D13BFB">
      <w:pPr>
        <w:pStyle w:val="Prrafodelista"/>
        <w:numPr>
          <w:ilvl w:val="0"/>
          <w:numId w:val="12"/>
        </w:numPr>
        <w:spacing w:after="0"/>
        <w:ind w:left="567"/>
        <w:jc w:val="both"/>
        <w:rPr>
          <w:rFonts w:cs="Times New Roman"/>
          <w:lang w:val="es-ES"/>
        </w:rPr>
      </w:pPr>
      <w:r w:rsidRPr="004564CC">
        <w:rPr>
          <w:rFonts w:cs="Times New Roman"/>
          <w:lang w:val="es-ES"/>
        </w:rPr>
        <w:t xml:space="preserve">Balance entre funciones </w:t>
      </w:r>
      <w:r w:rsidR="00F03EE2" w:rsidRPr="004564CC">
        <w:rPr>
          <w:rFonts w:cs="Times New Roman"/>
          <w:lang w:val="es-ES"/>
        </w:rPr>
        <w:t>productivas y la conser</w:t>
      </w:r>
      <w:r w:rsidR="00C11112" w:rsidRPr="004564CC">
        <w:rPr>
          <w:rFonts w:cs="Times New Roman"/>
          <w:lang w:val="es-ES"/>
        </w:rPr>
        <w:t>vación de servicios ambientales</w:t>
      </w:r>
    </w:p>
    <w:p w14:paraId="50AAB7C8" w14:textId="3624B1AF" w:rsidR="00C11112" w:rsidRPr="004564CC" w:rsidRDefault="00C11112" w:rsidP="00C11112">
      <w:pPr>
        <w:spacing w:after="0"/>
        <w:jc w:val="both"/>
        <w:rPr>
          <w:rFonts w:cs="Times New Roman"/>
          <w:b/>
          <w:lang w:val="es-ES"/>
        </w:rPr>
      </w:pPr>
    </w:p>
    <w:p w14:paraId="597537C4" w14:textId="5215D465" w:rsidR="00F03EE2" w:rsidRPr="004564CC" w:rsidRDefault="000F5838" w:rsidP="00D13BFB">
      <w:pPr>
        <w:pStyle w:val="Prrafodelista"/>
        <w:numPr>
          <w:ilvl w:val="0"/>
          <w:numId w:val="15"/>
        </w:numPr>
        <w:spacing w:after="0"/>
        <w:ind w:left="993"/>
        <w:jc w:val="both"/>
        <w:rPr>
          <w:rFonts w:cs="Times New Roman"/>
          <w:lang w:val="es-ES"/>
        </w:rPr>
      </w:pPr>
      <w:r w:rsidRPr="004564CC">
        <w:rPr>
          <w:rFonts w:cs="Times New Roman"/>
          <w:lang w:val="es-ES"/>
        </w:rPr>
        <w:t>Se incluye en la revisión del POT, el componente de</w:t>
      </w:r>
      <w:r w:rsidRPr="004564CC">
        <w:rPr>
          <w:rFonts w:cs="Times New Roman"/>
          <w:i/>
          <w:lang w:val="es-ES"/>
        </w:rPr>
        <w:t xml:space="preserve"> </w:t>
      </w:r>
      <w:r w:rsidR="00F03EE2" w:rsidRPr="004564CC">
        <w:rPr>
          <w:rFonts w:cs="Times New Roman"/>
          <w:i/>
          <w:lang w:val="es-ES"/>
        </w:rPr>
        <w:t>Suelo de protección para la producción agrícola y ganadera</w:t>
      </w:r>
      <w:r w:rsidR="00E54F19" w:rsidRPr="004564CC">
        <w:rPr>
          <w:rFonts w:cs="Times New Roman"/>
          <w:lang w:val="es-ES"/>
        </w:rPr>
        <w:t xml:space="preserve"> sostenible y </w:t>
      </w:r>
      <w:r w:rsidR="00F03EE2" w:rsidRPr="004564CC">
        <w:rPr>
          <w:rFonts w:cs="Times New Roman"/>
          <w:lang w:val="es-ES"/>
        </w:rPr>
        <w:t>la Reconversión de los Sistemas de Producción Agropecuaria existentes en la ruralidad del Distrito Capital mediante la implementación de Buenas prácticas Agrícolas BPA, Buenas Prácticas Pecuarias BPP y</w:t>
      </w:r>
      <w:r w:rsidR="00E54F19" w:rsidRPr="004564CC">
        <w:rPr>
          <w:rFonts w:cs="Times New Roman"/>
          <w:lang w:val="es-ES"/>
        </w:rPr>
        <w:t xml:space="preserve"> Buenas Prácticas Ganaderas BPG.</w:t>
      </w:r>
    </w:p>
    <w:p w14:paraId="76DC8A25" w14:textId="77777777" w:rsidR="00E54F19" w:rsidRPr="004564CC" w:rsidRDefault="00E54F19" w:rsidP="00D13BFB">
      <w:pPr>
        <w:pStyle w:val="Prrafodelista"/>
        <w:numPr>
          <w:ilvl w:val="0"/>
          <w:numId w:val="15"/>
        </w:numPr>
        <w:ind w:left="993"/>
        <w:jc w:val="both"/>
        <w:rPr>
          <w:rFonts w:cs="Times New Roman"/>
          <w:lang w:val="es-ES"/>
        </w:rPr>
      </w:pPr>
      <w:r w:rsidRPr="004564CC">
        <w:rPr>
          <w:rFonts w:cs="Times New Roman"/>
          <w:lang w:val="es-ES"/>
        </w:rPr>
        <w:t>I</w:t>
      </w:r>
      <w:r w:rsidR="00F03EE2" w:rsidRPr="004564CC">
        <w:rPr>
          <w:rFonts w:cs="Times New Roman"/>
          <w:lang w:val="es-ES"/>
        </w:rPr>
        <w:t>ncorpora</w:t>
      </w:r>
      <w:r w:rsidRPr="004564CC">
        <w:rPr>
          <w:rFonts w:cs="Times New Roman"/>
          <w:lang w:val="es-ES"/>
        </w:rPr>
        <w:t>ció</w:t>
      </w:r>
      <w:r w:rsidR="00F03EE2" w:rsidRPr="004564CC">
        <w:rPr>
          <w:rFonts w:cs="Times New Roman"/>
          <w:lang w:val="es-ES"/>
        </w:rPr>
        <w:t xml:space="preserve">n </w:t>
      </w:r>
      <w:r w:rsidRPr="004564CC">
        <w:rPr>
          <w:rFonts w:cs="Times New Roman"/>
          <w:lang w:val="es-ES"/>
        </w:rPr>
        <w:t xml:space="preserve">de </w:t>
      </w:r>
      <w:r w:rsidR="00F03EE2" w:rsidRPr="004564CC">
        <w:rPr>
          <w:rFonts w:cs="Times New Roman"/>
          <w:lang w:val="es-ES"/>
        </w:rPr>
        <w:t xml:space="preserve">veintiocho (28) nuevos predios rurales en formalización de acuerdos para el Ordenamiento Ambiental de Fincas (OAF).  </w:t>
      </w:r>
    </w:p>
    <w:p w14:paraId="2784B469" w14:textId="52AAEAE0" w:rsidR="00F03EE2" w:rsidRPr="004564CC" w:rsidRDefault="00E54F19" w:rsidP="00D13BFB">
      <w:pPr>
        <w:pStyle w:val="Prrafodelista"/>
        <w:numPr>
          <w:ilvl w:val="0"/>
          <w:numId w:val="15"/>
        </w:numPr>
        <w:ind w:left="993"/>
        <w:jc w:val="both"/>
        <w:rPr>
          <w:rFonts w:cs="Times New Roman"/>
          <w:lang w:val="es-ES"/>
        </w:rPr>
      </w:pPr>
      <w:r w:rsidRPr="004564CC">
        <w:rPr>
          <w:rFonts w:cs="Times New Roman"/>
          <w:lang w:val="es-ES"/>
        </w:rPr>
        <w:t>D</w:t>
      </w:r>
      <w:r w:rsidR="00F03EE2" w:rsidRPr="004564CC">
        <w:rPr>
          <w:rFonts w:cs="Times New Roman"/>
          <w:lang w:val="es-ES"/>
        </w:rPr>
        <w:t xml:space="preserve">iseño </w:t>
      </w:r>
      <w:r w:rsidRPr="004564CC">
        <w:rPr>
          <w:rFonts w:cs="Times New Roman"/>
          <w:lang w:val="es-ES"/>
        </w:rPr>
        <w:t>de un</w:t>
      </w:r>
      <w:r w:rsidR="00F03EE2" w:rsidRPr="004564CC">
        <w:rPr>
          <w:rFonts w:cs="Times New Roman"/>
          <w:lang w:val="es-ES"/>
        </w:rPr>
        <w:t xml:space="preserve"> programa de incentivos a la conservación ambiental</w:t>
      </w:r>
      <w:r w:rsidRPr="004564CC">
        <w:rPr>
          <w:rFonts w:cs="Times New Roman"/>
          <w:lang w:val="es-ES"/>
        </w:rPr>
        <w:t>.</w:t>
      </w:r>
    </w:p>
    <w:p w14:paraId="02016739" w14:textId="77777777" w:rsidR="00C11112" w:rsidRPr="004564CC" w:rsidRDefault="00C11112" w:rsidP="00C11112">
      <w:pPr>
        <w:pStyle w:val="Prrafodelista"/>
        <w:ind w:left="1134"/>
        <w:jc w:val="both"/>
        <w:rPr>
          <w:rFonts w:cs="Times New Roman"/>
          <w:lang w:val="es-ES"/>
        </w:rPr>
      </w:pPr>
    </w:p>
    <w:p w14:paraId="2909DD4A" w14:textId="0AE1B300" w:rsidR="00F03EE2" w:rsidRPr="004564CC" w:rsidRDefault="000C2272" w:rsidP="004C6E81">
      <w:pPr>
        <w:pStyle w:val="Prrafodelista"/>
        <w:numPr>
          <w:ilvl w:val="0"/>
          <w:numId w:val="12"/>
        </w:numPr>
        <w:jc w:val="both"/>
        <w:rPr>
          <w:rFonts w:cs="Times New Roman"/>
          <w:lang w:val="es-ES"/>
        </w:rPr>
      </w:pPr>
      <w:r w:rsidRPr="004564CC">
        <w:rPr>
          <w:rFonts w:cs="Times New Roman"/>
          <w:lang w:val="es-ES"/>
        </w:rPr>
        <w:t>P</w:t>
      </w:r>
      <w:r w:rsidR="00F03EE2" w:rsidRPr="004564CC">
        <w:rPr>
          <w:rFonts w:cs="Times New Roman"/>
          <w:lang w:val="es-ES"/>
        </w:rPr>
        <w:t>rotección de suelos</w:t>
      </w:r>
      <w:r w:rsidRPr="004564CC">
        <w:rPr>
          <w:rFonts w:cs="Times New Roman"/>
          <w:lang w:val="es-ES"/>
        </w:rPr>
        <w:t xml:space="preserve"> con enfoque agroecológico y soberanía alimentaria</w:t>
      </w:r>
    </w:p>
    <w:p w14:paraId="0F9CD0CF" w14:textId="77777777" w:rsidR="00C11112" w:rsidRPr="004564CC" w:rsidRDefault="00C11112" w:rsidP="00C11112">
      <w:pPr>
        <w:pStyle w:val="Prrafodelista"/>
        <w:jc w:val="both"/>
        <w:rPr>
          <w:rFonts w:cs="Times New Roman"/>
          <w:lang w:val="es-ES"/>
        </w:rPr>
      </w:pPr>
    </w:p>
    <w:p w14:paraId="7B28DDD9" w14:textId="77777777" w:rsidR="000C2272" w:rsidRPr="004564CC" w:rsidRDefault="008900BB" w:rsidP="00D13BFB">
      <w:pPr>
        <w:pStyle w:val="Prrafodelista"/>
        <w:numPr>
          <w:ilvl w:val="0"/>
          <w:numId w:val="16"/>
        </w:numPr>
        <w:ind w:left="993"/>
        <w:jc w:val="both"/>
        <w:rPr>
          <w:rFonts w:cs="Times New Roman"/>
          <w:lang w:val="es-ES"/>
        </w:rPr>
      </w:pPr>
      <w:r w:rsidRPr="004564CC">
        <w:rPr>
          <w:rFonts w:cs="Times New Roman"/>
          <w:lang w:val="es-ES"/>
        </w:rPr>
        <w:t>Se incluyen en la revisión del POT</w:t>
      </w:r>
      <w:r w:rsidRPr="004564CC">
        <w:rPr>
          <w:rFonts w:cs="Times New Roman"/>
          <w:bCs/>
          <w:color w:val="000000"/>
          <w:lang w:val="es-ES"/>
        </w:rPr>
        <w:t xml:space="preserve"> </w:t>
      </w:r>
      <w:r w:rsidR="00F03EE2" w:rsidRPr="004564CC">
        <w:rPr>
          <w:rFonts w:cs="Times New Roman"/>
          <w:lang w:val="es-ES"/>
        </w:rPr>
        <w:t>Áreas para la producción agrícola y ganadera</w:t>
      </w:r>
      <w:r w:rsidRPr="004564CC">
        <w:rPr>
          <w:rFonts w:cs="Times New Roman"/>
          <w:lang w:val="es-ES"/>
        </w:rPr>
        <w:t>, actividades relacionadas con reconversión productiva y la</w:t>
      </w:r>
      <w:r w:rsidRPr="004564CC">
        <w:rPr>
          <w:rFonts w:cs="Times New Roman"/>
          <w:i/>
          <w:lang w:val="es-ES"/>
        </w:rPr>
        <w:t xml:space="preserve"> </w:t>
      </w:r>
      <w:r w:rsidR="00F03EE2" w:rsidRPr="004564CC">
        <w:rPr>
          <w:rFonts w:cs="Times New Roman"/>
          <w:lang w:val="es-ES"/>
        </w:rPr>
        <w:t>incorporación de procesos tecnológicos que mitiguen los efectos de la fragmentación ecosistémica sobre las áreas de la Estructura Eco</w:t>
      </w:r>
      <w:r w:rsidRPr="004564CC">
        <w:rPr>
          <w:rFonts w:cs="Times New Roman"/>
          <w:lang w:val="es-ES"/>
        </w:rPr>
        <w:t>lógica Principal.</w:t>
      </w:r>
      <w:r w:rsidR="000C2272" w:rsidRPr="004564CC">
        <w:rPr>
          <w:rFonts w:cs="Times New Roman"/>
          <w:lang w:val="es-ES"/>
        </w:rPr>
        <w:t xml:space="preserve"> S</w:t>
      </w:r>
      <w:r w:rsidR="00F03EE2" w:rsidRPr="004564CC">
        <w:rPr>
          <w:rFonts w:cs="Times New Roman"/>
          <w:lang w:val="es-ES"/>
        </w:rPr>
        <w:t>e incluyen los suelos que pertenezcan a las clases agrológicas I, II y III definidas por el IGAC y aquellos correspondientes a otras clases agrológicas, que sean necesarias para la conservación del recurso hídrico, el control de procesos erosivos y zonas de protección forestal.</w:t>
      </w:r>
    </w:p>
    <w:p w14:paraId="64147B2A" w14:textId="77777777" w:rsidR="000C2272" w:rsidRPr="004564CC" w:rsidRDefault="000C2272" w:rsidP="00D13BFB">
      <w:pPr>
        <w:pStyle w:val="Prrafodelista"/>
        <w:numPr>
          <w:ilvl w:val="0"/>
          <w:numId w:val="16"/>
        </w:numPr>
        <w:ind w:left="993"/>
        <w:jc w:val="both"/>
        <w:rPr>
          <w:rFonts w:cs="Times New Roman"/>
          <w:lang w:val="es-ES"/>
        </w:rPr>
      </w:pPr>
      <w:r w:rsidRPr="004564CC">
        <w:rPr>
          <w:rFonts w:cs="Times New Roman"/>
          <w:lang w:val="es-ES"/>
        </w:rPr>
        <w:t>I</w:t>
      </w:r>
      <w:r w:rsidR="00F03EE2" w:rsidRPr="004564CC">
        <w:rPr>
          <w:rFonts w:cs="Times New Roman"/>
          <w:lang w:val="es-ES"/>
        </w:rPr>
        <w:t>nclusión del hecho metropolitano: Abastecimiento alimentario para la seguridad alimentaria que busca el gerenciamiento de la operación del abastecimiento, distribución y comercialización de alimentos en Cundinamarca – Bogotá</w:t>
      </w:r>
      <w:r w:rsidRPr="004564CC">
        <w:rPr>
          <w:rFonts w:cs="Times New Roman"/>
          <w:lang w:val="es-ES"/>
        </w:rPr>
        <w:t xml:space="preserve">. </w:t>
      </w:r>
    </w:p>
    <w:p w14:paraId="33C22CA9" w14:textId="77777777" w:rsidR="00C11112" w:rsidRPr="004564CC" w:rsidRDefault="00C11112" w:rsidP="00C11112">
      <w:pPr>
        <w:pStyle w:val="Prrafodelista"/>
        <w:jc w:val="both"/>
        <w:rPr>
          <w:rFonts w:cs="Times New Roman"/>
          <w:b/>
          <w:lang w:val="es-ES"/>
        </w:rPr>
      </w:pPr>
    </w:p>
    <w:p w14:paraId="064F4BDC" w14:textId="3B380C76" w:rsidR="00F03EE2" w:rsidRPr="004564CC" w:rsidRDefault="008F09CC" w:rsidP="004C6E81">
      <w:pPr>
        <w:pStyle w:val="Prrafodelista"/>
        <w:numPr>
          <w:ilvl w:val="0"/>
          <w:numId w:val="12"/>
        </w:numPr>
        <w:jc w:val="both"/>
        <w:rPr>
          <w:rFonts w:cs="Times New Roman"/>
          <w:lang w:val="es-ES"/>
        </w:rPr>
      </w:pPr>
      <w:r w:rsidRPr="004564CC">
        <w:rPr>
          <w:rFonts w:cs="Times New Roman"/>
          <w:lang w:val="es-ES"/>
        </w:rPr>
        <w:t>C</w:t>
      </w:r>
      <w:r w:rsidR="00F03EE2" w:rsidRPr="004564CC">
        <w:rPr>
          <w:rFonts w:cs="Times New Roman"/>
          <w:lang w:val="es-ES"/>
        </w:rPr>
        <w:t xml:space="preserve">onformación de huertas orgánicas y sistemas de alimentación </w:t>
      </w:r>
      <w:r w:rsidRPr="004564CC">
        <w:rPr>
          <w:rFonts w:cs="Times New Roman"/>
          <w:lang w:val="es-ES"/>
        </w:rPr>
        <w:t xml:space="preserve">en </w:t>
      </w:r>
      <w:r w:rsidR="00F03EE2" w:rsidRPr="004564CC">
        <w:rPr>
          <w:rFonts w:cs="Times New Roman"/>
          <w:lang w:val="es-ES"/>
        </w:rPr>
        <w:t>zonas urbanas</w:t>
      </w:r>
      <w:r w:rsidR="002C612C" w:rsidRPr="004564CC">
        <w:rPr>
          <w:rFonts w:cs="Times New Roman"/>
          <w:lang w:val="es-ES"/>
        </w:rPr>
        <w:t xml:space="preserve"> en el Distrito Capital</w:t>
      </w:r>
    </w:p>
    <w:p w14:paraId="7042E621" w14:textId="77777777" w:rsidR="00C11112" w:rsidRPr="004564CC" w:rsidRDefault="00C11112" w:rsidP="00C11112">
      <w:pPr>
        <w:pStyle w:val="Prrafodelista"/>
        <w:jc w:val="both"/>
        <w:rPr>
          <w:rFonts w:cs="Times New Roman"/>
          <w:b/>
          <w:lang w:val="es-ES"/>
        </w:rPr>
      </w:pPr>
    </w:p>
    <w:p w14:paraId="44FDBFC9" w14:textId="77777777" w:rsidR="000C2272" w:rsidRPr="004564CC" w:rsidRDefault="000C2272" w:rsidP="004C6E81">
      <w:pPr>
        <w:pStyle w:val="Prrafodelista"/>
        <w:numPr>
          <w:ilvl w:val="0"/>
          <w:numId w:val="17"/>
        </w:numPr>
        <w:ind w:left="1134"/>
        <w:jc w:val="both"/>
        <w:rPr>
          <w:rFonts w:cs="Times New Roman"/>
          <w:lang w:val="es-ES"/>
        </w:rPr>
      </w:pPr>
      <w:r w:rsidRPr="004564CC">
        <w:rPr>
          <w:rFonts w:cs="Times New Roman"/>
          <w:lang w:val="es-ES"/>
        </w:rPr>
        <w:t>F</w:t>
      </w:r>
      <w:r w:rsidR="00F03EE2" w:rsidRPr="004564CC">
        <w:rPr>
          <w:rFonts w:cs="Times New Roman"/>
          <w:lang w:val="es-ES"/>
        </w:rPr>
        <w:t xml:space="preserve">ortalecimiento de 1.557 huertas urbanas mediante la entrega de suministros como sustrato, semillas, herramientas y plántulas. </w:t>
      </w:r>
    </w:p>
    <w:p w14:paraId="6CAC35E4" w14:textId="77777777" w:rsidR="000C2272" w:rsidRPr="004564CC" w:rsidRDefault="000C2272" w:rsidP="004C6E81">
      <w:pPr>
        <w:pStyle w:val="Prrafodelista"/>
        <w:numPr>
          <w:ilvl w:val="0"/>
          <w:numId w:val="17"/>
        </w:numPr>
        <w:ind w:left="1134"/>
        <w:jc w:val="both"/>
        <w:rPr>
          <w:rFonts w:cs="Times New Roman"/>
          <w:lang w:val="es-ES"/>
        </w:rPr>
      </w:pPr>
      <w:r w:rsidRPr="004564CC">
        <w:rPr>
          <w:rFonts w:cs="Times New Roman"/>
          <w:lang w:val="es-ES"/>
        </w:rPr>
        <w:t>Expedición de</w:t>
      </w:r>
      <w:r w:rsidR="00F03EE2" w:rsidRPr="004564CC">
        <w:rPr>
          <w:rFonts w:cs="Times New Roman"/>
          <w:lang w:val="es-ES"/>
        </w:rPr>
        <w:t xml:space="preserve"> la Resolución 361 del 30/12/2021 "</w:t>
      </w:r>
      <w:r w:rsidR="00F03EE2" w:rsidRPr="004564CC">
        <w:rPr>
          <w:rFonts w:cs="Times New Roman"/>
          <w:i/>
          <w:lang w:val="es-ES"/>
        </w:rPr>
        <w:t>Por la cual se establecen disposiciones en materia de reglamentación de la actividad de agricultura urbana y periurbana agroecológica en el espacio público del Distrito Capital de Bogotá, regulado por el Decreto 552 de 2018."</w:t>
      </w:r>
    </w:p>
    <w:p w14:paraId="16E8EA4D" w14:textId="5573D419" w:rsidR="000C2272" w:rsidRPr="004564CC" w:rsidRDefault="000C2272" w:rsidP="004C6E81">
      <w:pPr>
        <w:pStyle w:val="Prrafodelista"/>
        <w:numPr>
          <w:ilvl w:val="0"/>
          <w:numId w:val="17"/>
        </w:numPr>
        <w:ind w:left="1134"/>
        <w:jc w:val="both"/>
        <w:rPr>
          <w:rFonts w:cs="Times New Roman"/>
          <w:lang w:val="es-ES"/>
        </w:rPr>
      </w:pPr>
      <w:r w:rsidRPr="004564CC">
        <w:rPr>
          <w:rFonts w:cs="Times New Roman"/>
          <w:lang w:val="es-ES"/>
        </w:rPr>
        <w:t>C</w:t>
      </w:r>
      <w:r w:rsidR="00F03EE2" w:rsidRPr="004564CC">
        <w:rPr>
          <w:rFonts w:cs="Times New Roman"/>
          <w:lang w:val="es-ES"/>
        </w:rPr>
        <w:t>onsolidación del protocolo para la implementación de la actividad denominada "</w:t>
      </w:r>
      <w:r w:rsidR="00F03EE2" w:rsidRPr="004564CC">
        <w:rPr>
          <w:rFonts w:cs="Times New Roman"/>
          <w:i/>
          <w:lang w:val="es-ES"/>
        </w:rPr>
        <w:t>agricultura urbana y periurbana agroecológica</w:t>
      </w:r>
      <w:r w:rsidR="00F03EE2" w:rsidRPr="004564CC">
        <w:rPr>
          <w:rFonts w:cs="Times New Roman"/>
          <w:lang w:val="es-ES"/>
        </w:rPr>
        <w:t>"</w:t>
      </w:r>
      <w:r w:rsidRPr="004564CC">
        <w:rPr>
          <w:rFonts w:cs="Times New Roman"/>
          <w:lang w:val="es-ES"/>
        </w:rPr>
        <w:t>.</w:t>
      </w:r>
    </w:p>
    <w:p w14:paraId="579CA8E9" w14:textId="77777777" w:rsidR="002C612C" w:rsidRPr="004564CC" w:rsidRDefault="002C612C" w:rsidP="002C612C">
      <w:pPr>
        <w:pStyle w:val="Prrafodelista"/>
        <w:ind w:left="1440"/>
        <w:jc w:val="both"/>
        <w:rPr>
          <w:rFonts w:cs="Times New Roman"/>
          <w:lang w:val="es-ES"/>
        </w:rPr>
      </w:pPr>
    </w:p>
    <w:p w14:paraId="6114F70B" w14:textId="518362F8" w:rsidR="00F03EE2" w:rsidRPr="004564CC" w:rsidRDefault="00DD3318" w:rsidP="004C6E81">
      <w:pPr>
        <w:pStyle w:val="Prrafodelista"/>
        <w:numPr>
          <w:ilvl w:val="0"/>
          <w:numId w:val="12"/>
        </w:numPr>
        <w:jc w:val="both"/>
        <w:rPr>
          <w:rFonts w:cs="Times New Roman"/>
          <w:lang w:val="es-ES"/>
        </w:rPr>
      </w:pPr>
      <w:r w:rsidRPr="004564CC">
        <w:rPr>
          <w:rFonts w:cs="Times New Roman"/>
          <w:lang w:val="es-ES"/>
        </w:rPr>
        <w:t>P</w:t>
      </w:r>
      <w:r w:rsidR="00F03EE2" w:rsidRPr="004564CC">
        <w:rPr>
          <w:rFonts w:cs="Times New Roman"/>
          <w:lang w:val="es-ES"/>
        </w:rPr>
        <w:t>romo</w:t>
      </w:r>
      <w:r w:rsidRPr="004564CC">
        <w:rPr>
          <w:rFonts w:cs="Times New Roman"/>
          <w:lang w:val="es-ES"/>
        </w:rPr>
        <w:t>ción</w:t>
      </w:r>
      <w:r w:rsidR="00F03EE2" w:rsidRPr="004564CC">
        <w:rPr>
          <w:rFonts w:cs="Times New Roman"/>
          <w:lang w:val="es-ES"/>
        </w:rPr>
        <w:t xml:space="preserve"> </w:t>
      </w:r>
      <w:r w:rsidRPr="004564CC">
        <w:rPr>
          <w:rFonts w:cs="Times New Roman"/>
          <w:lang w:val="es-ES"/>
        </w:rPr>
        <w:t>d</w:t>
      </w:r>
      <w:r w:rsidR="00F03EE2" w:rsidRPr="004564CC">
        <w:rPr>
          <w:rFonts w:cs="Times New Roman"/>
          <w:lang w:val="es-ES"/>
        </w:rPr>
        <w:t>el consumo de prod</w:t>
      </w:r>
      <w:r w:rsidRPr="004564CC">
        <w:rPr>
          <w:rFonts w:cs="Times New Roman"/>
          <w:lang w:val="es-ES"/>
        </w:rPr>
        <w:t>uctos de origen vegetal en</w:t>
      </w:r>
      <w:r w:rsidR="00F03EE2" w:rsidRPr="004564CC">
        <w:rPr>
          <w:rFonts w:cs="Times New Roman"/>
          <w:lang w:val="es-ES"/>
        </w:rPr>
        <w:t xml:space="preserve"> las instituciones educativas</w:t>
      </w:r>
    </w:p>
    <w:p w14:paraId="38789BFC" w14:textId="77777777" w:rsidR="00C11112" w:rsidRPr="004564CC" w:rsidRDefault="00C11112" w:rsidP="00C11112">
      <w:pPr>
        <w:pStyle w:val="Prrafodelista"/>
        <w:jc w:val="both"/>
        <w:rPr>
          <w:rFonts w:cs="Times New Roman"/>
          <w:lang w:val="es-ES"/>
        </w:rPr>
      </w:pPr>
    </w:p>
    <w:p w14:paraId="049668F9" w14:textId="77777777" w:rsidR="005C6AC4" w:rsidRDefault="00B86EBF" w:rsidP="00D13BFB">
      <w:pPr>
        <w:pStyle w:val="Prrafodelista"/>
        <w:numPr>
          <w:ilvl w:val="0"/>
          <w:numId w:val="18"/>
        </w:numPr>
        <w:tabs>
          <w:tab w:val="left" w:pos="567"/>
          <w:tab w:val="left" w:pos="1134"/>
        </w:tabs>
        <w:ind w:left="1134" w:hanging="283"/>
        <w:jc w:val="both"/>
        <w:rPr>
          <w:rFonts w:cs="Times New Roman"/>
          <w:lang w:val="es-ES"/>
        </w:rPr>
      </w:pPr>
      <w:r w:rsidRPr="004564CC">
        <w:rPr>
          <w:rFonts w:cs="Times New Roman"/>
          <w:lang w:val="es-ES"/>
        </w:rPr>
        <w:t>Desarrollo de acciones e</w:t>
      </w:r>
      <w:r w:rsidR="00023672" w:rsidRPr="004564CC">
        <w:rPr>
          <w:rFonts w:cs="Times New Roman"/>
          <w:lang w:val="es-ES"/>
        </w:rPr>
        <w:t>n el marco de las modalidades transitorias del Programa de Alimentación Escolar PAE</w:t>
      </w:r>
      <w:r w:rsidRPr="004564CC">
        <w:rPr>
          <w:rFonts w:cs="Times New Roman"/>
          <w:lang w:val="es-ES"/>
        </w:rPr>
        <w:t>:</w:t>
      </w:r>
    </w:p>
    <w:p w14:paraId="7AAB9C7D" w14:textId="53BC9469" w:rsidR="00023672" w:rsidRPr="004564CC" w:rsidRDefault="00023672" w:rsidP="005C6AC4">
      <w:pPr>
        <w:pStyle w:val="Prrafodelista"/>
        <w:tabs>
          <w:tab w:val="left" w:pos="567"/>
        </w:tabs>
        <w:ind w:left="1134"/>
        <w:jc w:val="both"/>
        <w:rPr>
          <w:rFonts w:cs="Times New Roman"/>
          <w:lang w:val="es-ES"/>
        </w:rPr>
      </w:pPr>
      <w:r w:rsidRPr="004564CC">
        <w:rPr>
          <w:rFonts w:cs="Times New Roman"/>
          <w:lang w:val="es-ES"/>
        </w:rPr>
        <w:t xml:space="preserve"> </w:t>
      </w:r>
    </w:p>
    <w:p w14:paraId="53D3CA9C" w14:textId="77777777" w:rsidR="00B86EBF" w:rsidRPr="004564CC" w:rsidRDefault="00DD3318" w:rsidP="00DB7847">
      <w:pPr>
        <w:pStyle w:val="Prrafodelista"/>
        <w:numPr>
          <w:ilvl w:val="1"/>
          <w:numId w:val="20"/>
        </w:numPr>
        <w:tabs>
          <w:tab w:val="left" w:pos="567"/>
          <w:tab w:val="left" w:pos="1276"/>
        </w:tabs>
        <w:ind w:left="1134" w:hanging="142"/>
        <w:jc w:val="both"/>
        <w:rPr>
          <w:rFonts w:cs="Times New Roman"/>
          <w:lang w:val="es-ES"/>
        </w:rPr>
      </w:pPr>
      <w:r w:rsidRPr="004564CC">
        <w:rPr>
          <w:rFonts w:cs="Times New Roman"/>
          <w:lang w:val="es-ES"/>
        </w:rPr>
        <w:t>Entrega de</w:t>
      </w:r>
      <w:r w:rsidR="00F03EE2" w:rsidRPr="004564CC">
        <w:rPr>
          <w:rFonts w:cs="Times New Roman"/>
          <w:lang w:val="es-ES"/>
        </w:rPr>
        <w:t xml:space="preserve"> Bonos alimentarios a estudiantes de colegios urbanos y ración para prepar</w:t>
      </w:r>
      <w:r w:rsidR="002C612C" w:rsidRPr="004564CC">
        <w:rPr>
          <w:rFonts w:cs="Times New Roman"/>
          <w:lang w:val="es-ES"/>
        </w:rPr>
        <w:t>ar en casa en colegios rurales. El canje de los bonos s</w:t>
      </w:r>
      <w:r w:rsidR="00F03EE2" w:rsidRPr="004564CC">
        <w:rPr>
          <w:rFonts w:cs="Times New Roman"/>
          <w:lang w:val="es-ES"/>
        </w:rPr>
        <w:t xml:space="preserve">e encuentra cerca del 50% y </w:t>
      </w:r>
      <w:r w:rsidR="002C612C" w:rsidRPr="004564CC">
        <w:rPr>
          <w:rFonts w:cs="Times New Roman"/>
          <w:lang w:val="es-ES"/>
        </w:rPr>
        <w:t xml:space="preserve">de este porcentaje, </w:t>
      </w:r>
      <w:r w:rsidR="00F03EE2" w:rsidRPr="004564CC">
        <w:rPr>
          <w:rFonts w:cs="Times New Roman"/>
          <w:lang w:val="es-ES"/>
        </w:rPr>
        <w:t xml:space="preserve">la selección de alimentos clasificados como leguminosas (lenteja, frijol, garbanzo, arveja seca) se </w:t>
      </w:r>
      <w:r w:rsidR="002C612C" w:rsidRPr="004564CC">
        <w:rPr>
          <w:rFonts w:cs="Times New Roman"/>
          <w:lang w:val="es-ES"/>
        </w:rPr>
        <w:t>encuentra en un</w:t>
      </w:r>
      <w:r w:rsidR="00F03EE2" w:rsidRPr="004564CC">
        <w:rPr>
          <w:rFonts w:cs="Times New Roman"/>
          <w:lang w:val="es-ES"/>
        </w:rPr>
        <w:t xml:space="preserve"> 35% aproximadamente</w:t>
      </w:r>
      <w:r w:rsidR="002C612C" w:rsidRPr="004564CC">
        <w:rPr>
          <w:rFonts w:cs="Times New Roman"/>
          <w:lang w:val="es-ES"/>
        </w:rPr>
        <w:t>.</w:t>
      </w:r>
      <w:r w:rsidR="00F03EE2" w:rsidRPr="004564CC">
        <w:rPr>
          <w:rFonts w:cs="Times New Roman"/>
          <w:lang w:val="es-ES"/>
        </w:rPr>
        <w:t xml:space="preserve"> </w:t>
      </w:r>
    </w:p>
    <w:p w14:paraId="69B4F86B" w14:textId="6091C8DE" w:rsidR="002278F5" w:rsidRPr="004564CC" w:rsidRDefault="00023672" w:rsidP="00DB7847">
      <w:pPr>
        <w:pStyle w:val="Prrafodelista"/>
        <w:numPr>
          <w:ilvl w:val="1"/>
          <w:numId w:val="20"/>
        </w:numPr>
        <w:tabs>
          <w:tab w:val="left" w:pos="567"/>
          <w:tab w:val="left" w:pos="1276"/>
        </w:tabs>
        <w:ind w:left="1134" w:hanging="142"/>
        <w:jc w:val="both"/>
        <w:rPr>
          <w:rFonts w:cs="Times New Roman"/>
          <w:lang w:val="es-ES"/>
        </w:rPr>
      </w:pPr>
      <w:r w:rsidRPr="004564CC">
        <w:rPr>
          <w:rFonts w:cs="Times New Roman"/>
          <w:lang w:val="es-ES"/>
        </w:rPr>
        <w:t>Respecto</w:t>
      </w:r>
      <w:r w:rsidR="00F03EE2" w:rsidRPr="004564CC">
        <w:rPr>
          <w:rFonts w:cs="Times New Roman"/>
          <w:lang w:val="es-ES"/>
        </w:rPr>
        <w:t xml:space="preserve"> a la Ración</w:t>
      </w:r>
      <w:r w:rsidR="002C612C" w:rsidRPr="004564CC">
        <w:rPr>
          <w:rFonts w:cs="Times New Roman"/>
          <w:lang w:val="es-ES"/>
        </w:rPr>
        <w:t xml:space="preserve"> para Preparar en Casa, </w:t>
      </w:r>
      <w:r w:rsidR="00F03EE2" w:rsidRPr="004564CC">
        <w:rPr>
          <w:rFonts w:cs="Times New Roman"/>
          <w:lang w:val="es-ES"/>
        </w:rPr>
        <w:t xml:space="preserve">se incluyeron alimentos de los grupos de cereales, lácteos, alimento proteico, frutas y verduras, raíces y tubérculos, </w:t>
      </w:r>
      <w:r w:rsidR="002278F5" w:rsidRPr="004564CC">
        <w:rPr>
          <w:rFonts w:cs="Times New Roman"/>
          <w:lang w:val="es-ES"/>
        </w:rPr>
        <w:t>leguminosas, grasas y azúcares.</w:t>
      </w:r>
    </w:p>
    <w:p w14:paraId="15F0D7CB" w14:textId="77777777" w:rsidR="00023672" w:rsidRPr="004564CC" w:rsidRDefault="002278F5" w:rsidP="00DB7847">
      <w:pPr>
        <w:pStyle w:val="Prrafodelista"/>
        <w:numPr>
          <w:ilvl w:val="1"/>
          <w:numId w:val="20"/>
        </w:numPr>
        <w:tabs>
          <w:tab w:val="left" w:pos="567"/>
          <w:tab w:val="left" w:pos="1276"/>
        </w:tabs>
        <w:ind w:left="1134" w:hanging="142"/>
        <w:jc w:val="both"/>
        <w:rPr>
          <w:rFonts w:cs="Times New Roman"/>
          <w:lang w:val="es-ES"/>
        </w:rPr>
      </w:pPr>
      <w:r w:rsidRPr="004564CC">
        <w:rPr>
          <w:rFonts w:cs="Times New Roman"/>
          <w:lang w:val="es-ES"/>
        </w:rPr>
        <w:t>Se diseñaron</w:t>
      </w:r>
      <w:r w:rsidR="00F03EE2" w:rsidRPr="004564CC">
        <w:rPr>
          <w:rFonts w:cs="Times New Roman"/>
          <w:lang w:val="es-ES"/>
        </w:rPr>
        <w:t xml:space="preserve"> </w:t>
      </w:r>
      <w:r w:rsidRPr="004564CC">
        <w:rPr>
          <w:rFonts w:cs="Times New Roman"/>
          <w:lang w:val="es-ES"/>
        </w:rPr>
        <w:t>17 guías pedagógicas</w:t>
      </w:r>
      <w:r w:rsidR="00F03EE2" w:rsidRPr="004564CC">
        <w:rPr>
          <w:rFonts w:cs="Times New Roman"/>
          <w:lang w:val="es-ES"/>
        </w:rPr>
        <w:t xml:space="preserve"> d</w:t>
      </w:r>
      <w:r w:rsidRPr="004564CC">
        <w:rPr>
          <w:rFonts w:cs="Times New Roman"/>
          <w:lang w:val="es-ES"/>
        </w:rPr>
        <w:t>e la estrategia Aprende en Casa y</w:t>
      </w:r>
      <w:r w:rsidR="00F03EE2" w:rsidRPr="004564CC">
        <w:rPr>
          <w:rFonts w:cs="Times New Roman"/>
          <w:lang w:val="es-ES"/>
        </w:rPr>
        <w:t xml:space="preserve"> 6 guías relacionadas con el consumo respon</w:t>
      </w:r>
      <w:r w:rsidRPr="004564CC">
        <w:rPr>
          <w:rFonts w:cs="Times New Roman"/>
          <w:lang w:val="es-ES"/>
        </w:rPr>
        <w:t>sable y manejo de desperdicios. A</w:t>
      </w:r>
      <w:r w:rsidR="00F03EE2" w:rsidRPr="004564CC">
        <w:rPr>
          <w:rFonts w:cs="Times New Roman"/>
          <w:lang w:val="es-ES"/>
        </w:rPr>
        <w:t xml:space="preserve"> junio</w:t>
      </w:r>
      <w:r w:rsidRPr="004564CC">
        <w:rPr>
          <w:rFonts w:cs="Times New Roman"/>
          <w:lang w:val="es-ES"/>
        </w:rPr>
        <w:t xml:space="preserve"> de 2021, han visualizado las guías</w:t>
      </w:r>
      <w:r w:rsidR="00F03EE2" w:rsidRPr="004564CC">
        <w:rPr>
          <w:rFonts w:cs="Times New Roman"/>
          <w:lang w:val="es-ES"/>
        </w:rPr>
        <w:t xml:space="preserve"> </w:t>
      </w:r>
      <w:r w:rsidRPr="004564CC">
        <w:rPr>
          <w:rFonts w:cs="Times New Roman"/>
          <w:lang w:val="es-ES"/>
        </w:rPr>
        <w:t>2.284 personas.</w:t>
      </w:r>
    </w:p>
    <w:p w14:paraId="32445546" w14:textId="77777777" w:rsidR="00023672" w:rsidRPr="004564CC" w:rsidRDefault="00023672" w:rsidP="00DB7847">
      <w:pPr>
        <w:pStyle w:val="Prrafodelista"/>
        <w:numPr>
          <w:ilvl w:val="1"/>
          <w:numId w:val="20"/>
        </w:numPr>
        <w:tabs>
          <w:tab w:val="left" w:pos="567"/>
          <w:tab w:val="left" w:pos="1276"/>
        </w:tabs>
        <w:ind w:left="1134" w:hanging="142"/>
        <w:jc w:val="both"/>
        <w:rPr>
          <w:rFonts w:cs="Times New Roman"/>
          <w:lang w:val="es-ES"/>
        </w:rPr>
      </w:pPr>
      <w:r w:rsidRPr="004564CC">
        <w:rPr>
          <w:rFonts w:cs="Times New Roman"/>
          <w:lang w:val="es-ES"/>
        </w:rPr>
        <w:t>S</w:t>
      </w:r>
      <w:r w:rsidR="00F03EE2" w:rsidRPr="004564CC">
        <w:rPr>
          <w:rFonts w:cs="Times New Roman"/>
          <w:lang w:val="es-ES"/>
        </w:rPr>
        <w:t>e realizaron sensibilizaciones en temas de Hábitos de Estilos de Vida Saludable y consumo responsable. Se destaca el desarrollo de 555 momentos pedagógicos que impactan s</w:t>
      </w:r>
      <w:r w:rsidRPr="004564CC">
        <w:rPr>
          <w:rFonts w:cs="Times New Roman"/>
          <w:lang w:val="es-ES"/>
        </w:rPr>
        <w:t>obe un total de 16.215 personas.</w:t>
      </w:r>
    </w:p>
    <w:p w14:paraId="5B6A14CA" w14:textId="77777777" w:rsidR="00B86EBF" w:rsidRPr="004564CC" w:rsidRDefault="00023672" w:rsidP="00BD305F">
      <w:pPr>
        <w:pStyle w:val="Prrafodelista"/>
        <w:numPr>
          <w:ilvl w:val="1"/>
          <w:numId w:val="20"/>
        </w:numPr>
        <w:tabs>
          <w:tab w:val="left" w:pos="567"/>
          <w:tab w:val="left" w:pos="1276"/>
        </w:tabs>
        <w:ind w:left="1276" w:hanging="142"/>
        <w:jc w:val="both"/>
        <w:rPr>
          <w:rFonts w:cs="Times New Roman"/>
          <w:lang w:val="es-ES"/>
        </w:rPr>
      </w:pPr>
      <w:r w:rsidRPr="004564CC">
        <w:rPr>
          <w:rFonts w:cs="Times New Roman"/>
          <w:lang w:val="es-ES"/>
        </w:rPr>
        <w:t>E</w:t>
      </w:r>
      <w:r w:rsidR="00F03EE2" w:rsidRPr="004564CC">
        <w:rPr>
          <w:rFonts w:cs="Times New Roman"/>
          <w:lang w:val="es-ES"/>
        </w:rPr>
        <w:t xml:space="preserve">ntrega de 11.296 ejemplares del recetario creado para la modalidad Raciones para Preparar en Casa RPC, </w:t>
      </w:r>
      <w:r w:rsidRPr="004564CC">
        <w:rPr>
          <w:rFonts w:cs="Times New Roman"/>
          <w:lang w:val="es-ES"/>
        </w:rPr>
        <w:t>con el fin de orientar</w:t>
      </w:r>
      <w:r w:rsidR="00F03EE2" w:rsidRPr="004564CC">
        <w:rPr>
          <w:rFonts w:cs="Times New Roman"/>
          <w:lang w:val="es-ES"/>
        </w:rPr>
        <w:t xml:space="preserve"> </w:t>
      </w:r>
      <w:r w:rsidRPr="004564CC">
        <w:rPr>
          <w:rFonts w:cs="Times New Roman"/>
          <w:lang w:val="es-ES"/>
        </w:rPr>
        <w:t xml:space="preserve">las </w:t>
      </w:r>
      <w:r w:rsidR="00F03EE2" w:rsidRPr="004564CC">
        <w:rPr>
          <w:rFonts w:cs="Times New Roman"/>
          <w:lang w:val="es-ES"/>
        </w:rPr>
        <w:t xml:space="preserve">preparaciones </w:t>
      </w:r>
      <w:r w:rsidRPr="004564CC">
        <w:rPr>
          <w:rFonts w:cs="Times New Roman"/>
          <w:lang w:val="es-ES"/>
        </w:rPr>
        <w:t xml:space="preserve">con alimentos </w:t>
      </w:r>
      <w:r w:rsidR="00F03EE2" w:rsidRPr="004564CC">
        <w:rPr>
          <w:rFonts w:cs="Times New Roman"/>
          <w:lang w:val="es-ES"/>
        </w:rPr>
        <w:t>saludables, a partir de los alimentos entregados en</w:t>
      </w:r>
      <w:r w:rsidRPr="004564CC">
        <w:rPr>
          <w:rFonts w:cs="Times New Roman"/>
          <w:lang w:val="es-ES"/>
        </w:rPr>
        <w:t xml:space="preserve"> la Canasta.</w:t>
      </w:r>
    </w:p>
    <w:p w14:paraId="3F262888" w14:textId="77777777" w:rsidR="00B86EBF" w:rsidRPr="004564CC" w:rsidRDefault="00B86EBF" w:rsidP="00B86EBF">
      <w:pPr>
        <w:pStyle w:val="Prrafodelista"/>
        <w:tabs>
          <w:tab w:val="left" w:pos="567"/>
          <w:tab w:val="left" w:pos="1276"/>
        </w:tabs>
        <w:ind w:left="2268"/>
        <w:jc w:val="both"/>
        <w:rPr>
          <w:rFonts w:cs="Times New Roman"/>
          <w:lang w:val="es-ES"/>
        </w:rPr>
      </w:pPr>
    </w:p>
    <w:p w14:paraId="657C503B" w14:textId="77777777" w:rsidR="00851E68" w:rsidRPr="004564CC" w:rsidRDefault="00B86EBF" w:rsidP="004C6E81">
      <w:pPr>
        <w:pStyle w:val="Prrafodelista"/>
        <w:numPr>
          <w:ilvl w:val="0"/>
          <w:numId w:val="19"/>
        </w:numPr>
        <w:tabs>
          <w:tab w:val="left" w:pos="567"/>
          <w:tab w:val="left" w:pos="1276"/>
        </w:tabs>
        <w:jc w:val="both"/>
        <w:rPr>
          <w:rFonts w:cs="Times New Roman"/>
          <w:lang w:val="es-ES"/>
        </w:rPr>
      </w:pPr>
      <w:r w:rsidRPr="004564CC">
        <w:rPr>
          <w:rFonts w:cs="Times New Roman"/>
          <w:lang w:val="es-ES"/>
        </w:rPr>
        <w:t>Institucionalización</w:t>
      </w:r>
      <w:r w:rsidR="00F03EE2" w:rsidRPr="004564CC">
        <w:rPr>
          <w:rFonts w:cs="Times New Roman"/>
          <w:lang w:val="es-ES"/>
        </w:rPr>
        <w:t xml:space="preserve"> </w:t>
      </w:r>
      <w:r w:rsidRPr="004564CC">
        <w:rPr>
          <w:rFonts w:cs="Times New Roman"/>
          <w:lang w:val="es-ES"/>
        </w:rPr>
        <w:t>d</w:t>
      </w:r>
      <w:r w:rsidR="00F03EE2" w:rsidRPr="004564CC">
        <w:rPr>
          <w:rFonts w:cs="Times New Roman"/>
          <w:lang w:val="es-ES"/>
        </w:rPr>
        <w:t xml:space="preserve">el "Día de la Buena Alimentación" </w:t>
      </w:r>
      <w:r w:rsidRPr="004564CC">
        <w:rPr>
          <w:rFonts w:cs="Times New Roman"/>
          <w:lang w:val="es-ES"/>
        </w:rPr>
        <w:t>que corresponde a</w:t>
      </w:r>
      <w:r w:rsidR="00F03EE2" w:rsidRPr="004564CC">
        <w:rPr>
          <w:rFonts w:cs="Times New Roman"/>
          <w:lang w:val="es-ES"/>
        </w:rPr>
        <w:t xml:space="preserve">l día martes de cada semana en la tienda escolar, para que en la oferta de alimentos se promuevan buenos hábitos alimentarios en los estudiantes y la comunidad educativa. </w:t>
      </w:r>
    </w:p>
    <w:p w14:paraId="6D1ED188" w14:textId="77777777" w:rsidR="00851E68" w:rsidRPr="004564CC" w:rsidRDefault="00851E68" w:rsidP="00851E68">
      <w:pPr>
        <w:pStyle w:val="Prrafodelista"/>
        <w:rPr>
          <w:rFonts w:cs="Times New Roman"/>
          <w:lang w:val="es-ES"/>
        </w:rPr>
      </w:pPr>
    </w:p>
    <w:p w14:paraId="7F735AA5" w14:textId="4E1526E8" w:rsidR="00F03EE2" w:rsidRPr="004564CC" w:rsidRDefault="00851E68" w:rsidP="004C6E81">
      <w:pPr>
        <w:pStyle w:val="Prrafodelista"/>
        <w:numPr>
          <w:ilvl w:val="0"/>
          <w:numId w:val="19"/>
        </w:numPr>
        <w:tabs>
          <w:tab w:val="left" w:pos="567"/>
          <w:tab w:val="left" w:pos="1276"/>
        </w:tabs>
        <w:jc w:val="both"/>
        <w:rPr>
          <w:rFonts w:cs="Times New Roman"/>
          <w:lang w:val="es-ES"/>
        </w:rPr>
      </w:pPr>
      <w:r w:rsidRPr="004564CC">
        <w:rPr>
          <w:rFonts w:cs="Times New Roman"/>
          <w:lang w:val="es-ES"/>
        </w:rPr>
        <w:t>Articulación entre entidades</w:t>
      </w:r>
      <w:r w:rsidR="00F03EE2" w:rsidRPr="004564CC">
        <w:rPr>
          <w:rFonts w:cs="Times New Roman"/>
          <w:lang w:val="es-ES"/>
        </w:rPr>
        <w:t xml:space="preserve"> </w:t>
      </w:r>
      <w:r w:rsidRPr="004564CC">
        <w:rPr>
          <w:rFonts w:cs="Times New Roman"/>
          <w:lang w:val="es-ES"/>
        </w:rPr>
        <w:t xml:space="preserve">(SED, </w:t>
      </w:r>
      <w:r w:rsidR="00F03EE2" w:rsidRPr="004564CC">
        <w:rPr>
          <w:rFonts w:cs="Times New Roman"/>
          <w:lang w:val="es-ES"/>
        </w:rPr>
        <w:t xml:space="preserve">SDDE, </w:t>
      </w:r>
      <w:r w:rsidRPr="004564CC">
        <w:rPr>
          <w:rFonts w:cs="Times New Roman"/>
          <w:lang w:val="es-ES"/>
        </w:rPr>
        <w:t xml:space="preserve">Gobernación de Cundinamarca) para </w:t>
      </w:r>
      <w:r w:rsidR="00F03EE2" w:rsidRPr="004564CC">
        <w:rPr>
          <w:rFonts w:cs="Times New Roman"/>
          <w:lang w:val="es-ES"/>
        </w:rPr>
        <w:t xml:space="preserve">reconocer la oferta de alimentos de posibles asociaciones y organizaciones que puedan atender la demanda en las condiciones definidas por el PAE. </w:t>
      </w:r>
    </w:p>
    <w:p w14:paraId="510223E0" w14:textId="74453E28" w:rsidR="00C11112" w:rsidRDefault="00C11112" w:rsidP="00C11112">
      <w:pPr>
        <w:pStyle w:val="Prrafodelista"/>
        <w:rPr>
          <w:rFonts w:cs="Times New Roman"/>
          <w:sz w:val="20"/>
          <w:szCs w:val="20"/>
          <w:lang w:val="es-ES"/>
        </w:rPr>
      </w:pPr>
    </w:p>
    <w:p w14:paraId="1F6E6BC9" w14:textId="3FDE29EF" w:rsidR="00F47583" w:rsidRDefault="00F47583" w:rsidP="00C11112">
      <w:pPr>
        <w:pStyle w:val="Prrafodelista"/>
        <w:rPr>
          <w:rFonts w:cs="Times New Roman"/>
          <w:sz w:val="20"/>
          <w:szCs w:val="20"/>
          <w:lang w:val="es-ES"/>
        </w:rPr>
      </w:pPr>
    </w:p>
    <w:p w14:paraId="62D0E61D" w14:textId="7CC9BAEA" w:rsidR="00C11112" w:rsidRPr="00363F6B" w:rsidRDefault="00C11112" w:rsidP="001603CA">
      <w:pPr>
        <w:pStyle w:val="Ttulo1"/>
        <w:ind w:left="432"/>
        <w:rPr>
          <w:rFonts w:cs="Times New Roman"/>
          <w:lang w:val="es-ES"/>
        </w:rPr>
      </w:pPr>
      <w:bookmarkStart w:id="7" w:name="_Toc84491962"/>
      <w:r w:rsidRPr="00363F6B">
        <w:rPr>
          <w:rFonts w:cs="Times New Roman"/>
          <w:lang w:val="es-ES"/>
        </w:rPr>
        <w:t>MANDATO 4.</w:t>
      </w:r>
      <w:r w:rsidR="00443C1B">
        <w:rPr>
          <w:rFonts w:cs="Times New Roman"/>
          <w:lang w:val="es-ES"/>
        </w:rPr>
        <w:t xml:space="preserve"> </w:t>
      </w:r>
      <w:r w:rsidRPr="00363F6B">
        <w:rPr>
          <w:rFonts w:cs="Times New Roman"/>
          <w:lang w:val="es-ES"/>
        </w:rPr>
        <w:t>TRANSICIÓN ENERGÉTICA Y REDUCCIÓN DE GASES EFECTO INVERNADERO</w:t>
      </w:r>
      <w:bookmarkEnd w:id="7"/>
    </w:p>
    <w:p w14:paraId="17E25109" w14:textId="53FCEE5C" w:rsidR="001603CA" w:rsidRDefault="001603CA" w:rsidP="001603CA">
      <w:pPr>
        <w:rPr>
          <w:rFonts w:cs="Times New Roman"/>
          <w:lang w:val="es-ES"/>
        </w:rPr>
      </w:pPr>
    </w:p>
    <w:p w14:paraId="6FF5A8BF" w14:textId="4F452479" w:rsidR="001603CA" w:rsidRDefault="001603CA" w:rsidP="001603CA">
      <w:pPr>
        <w:jc w:val="both"/>
        <w:rPr>
          <w:rFonts w:cs="Times New Roman"/>
          <w:lang w:val="es-ES"/>
        </w:rPr>
      </w:pPr>
      <w:r w:rsidRPr="004564CC">
        <w:rPr>
          <w:rFonts w:cs="Times New Roman"/>
          <w:lang w:val="es-ES"/>
        </w:rPr>
        <w:t>Está conformado por diez (10) acciones estratégicas</w:t>
      </w:r>
      <w:r w:rsidR="00425FA9" w:rsidRPr="004564CC">
        <w:rPr>
          <w:rFonts w:cs="Times New Roman"/>
          <w:lang w:val="es-ES"/>
        </w:rPr>
        <w:t xml:space="preserve">, distribuidas en tres </w:t>
      </w:r>
      <w:r w:rsidRPr="004564CC">
        <w:rPr>
          <w:rFonts w:cs="Times New Roman"/>
          <w:lang w:val="es-ES"/>
        </w:rPr>
        <w:t>grupos</w:t>
      </w:r>
      <w:r w:rsidR="00425FA9" w:rsidRPr="004564CC">
        <w:rPr>
          <w:rFonts w:cs="Times New Roman"/>
          <w:lang w:val="es-ES"/>
        </w:rPr>
        <w:t>,</w:t>
      </w:r>
      <w:r w:rsidRPr="004564CC">
        <w:rPr>
          <w:rFonts w:cs="Times New Roman"/>
          <w:lang w:val="es-ES"/>
        </w:rPr>
        <w:t xml:space="preserve"> Movilidad (</w:t>
      </w:r>
      <w:r w:rsidR="00425FA9" w:rsidRPr="004564CC">
        <w:rPr>
          <w:rFonts w:cs="Times New Roman"/>
          <w:lang w:val="es-ES"/>
        </w:rPr>
        <w:t>6</w:t>
      </w:r>
      <w:r w:rsidRPr="004564CC">
        <w:rPr>
          <w:rFonts w:cs="Times New Roman"/>
          <w:lang w:val="es-ES"/>
        </w:rPr>
        <w:t xml:space="preserve">), </w:t>
      </w:r>
      <w:r w:rsidR="00425FA9" w:rsidRPr="004564CC">
        <w:rPr>
          <w:rFonts w:cs="Times New Roman"/>
          <w:lang w:val="es-ES"/>
        </w:rPr>
        <w:t xml:space="preserve">Uso de energía (2) e </w:t>
      </w:r>
      <w:r w:rsidRPr="004564CC">
        <w:rPr>
          <w:rFonts w:cs="Times New Roman"/>
          <w:lang w:val="es-ES"/>
        </w:rPr>
        <w:t>Inventario de Gases de Efecto Invernadero (</w:t>
      </w:r>
      <w:r w:rsidR="00425FA9" w:rsidRPr="004564CC">
        <w:rPr>
          <w:rFonts w:cs="Times New Roman"/>
          <w:lang w:val="es-ES"/>
        </w:rPr>
        <w:t>2</w:t>
      </w:r>
      <w:r w:rsidRPr="004564CC">
        <w:rPr>
          <w:rFonts w:cs="Times New Roman"/>
          <w:lang w:val="es-ES"/>
        </w:rPr>
        <w:t xml:space="preserve">) y </w:t>
      </w:r>
      <w:r w:rsidR="009F1FAE">
        <w:rPr>
          <w:rFonts w:cs="Times New Roman"/>
          <w:lang w:val="es-ES"/>
        </w:rPr>
        <w:t>p</w:t>
      </w:r>
      <w:r w:rsidRPr="004564CC">
        <w:rPr>
          <w:rFonts w:cs="Times New Roman"/>
          <w:lang w:val="es-ES"/>
        </w:rPr>
        <w:t>ara este mandato se resalta el avance en:</w:t>
      </w:r>
    </w:p>
    <w:p w14:paraId="2A951125" w14:textId="77777777" w:rsidR="00D13BFB" w:rsidRPr="004564CC" w:rsidRDefault="00D13BFB" w:rsidP="001603CA">
      <w:pPr>
        <w:jc w:val="both"/>
        <w:rPr>
          <w:rFonts w:cs="Times New Roman"/>
          <w:lang w:val="es-ES"/>
        </w:rPr>
      </w:pPr>
    </w:p>
    <w:p w14:paraId="3E578D71" w14:textId="2F17F637" w:rsidR="001603CA" w:rsidRPr="00363F6B" w:rsidRDefault="001603CA" w:rsidP="004C6E81">
      <w:pPr>
        <w:pStyle w:val="Ttulo2"/>
        <w:numPr>
          <w:ilvl w:val="1"/>
          <w:numId w:val="21"/>
        </w:numPr>
        <w:rPr>
          <w:rFonts w:ascii="Times New Roman" w:hAnsi="Times New Roman" w:cs="Times New Roman"/>
        </w:rPr>
      </w:pPr>
      <w:r w:rsidRPr="00363F6B">
        <w:rPr>
          <w:rFonts w:ascii="Times New Roman" w:hAnsi="Times New Roman" w:cs="Times New Roman"/>
          <w:lang w:val="es-ES"/>
        </w:rPr>
        <w:t xml:space="preserve"> </w:t>
      </w:r>
      <w:bookmarkStart w:id="8" w:name="_Toc84491963"/>
      <w:r w:rsidRPr="00363F6B">
        <w:rPr>
          <w:rFonts w:ascii="Times New Roman" w:hAnsi="Times New Roman" w:cs="Times New Roman"/>
        </w:rPr>
        <w:t>MOVILIDAD</w:t>
      </w:r>
      <w:bookmarkEnd w:id="8"/>
    </w:p>
    <w:p w14:paraId="454D6051" w14:textId="77777777" w:rsidR="00425FA9" w:rsidRPr="00363F6B" w:rsidRDefault="00425FA9" w:rsidP="00425FA9">
      <w:pPr>
        <w:rPr>
          <w:rFonts w:cs="Times New Roman"/>
        </w:rPr>
      </w:pPr>
    </w:p>
    <w:p w14:paraId="7A7F4E0D" w14:textId="36E41BE8" w:rsidR="000C05DD" w:rsidRPr="005C6AC4" w:rsidRDefault="00425FA9" w:rsidP="005C6AC4">
      <w:pPr>
        <w:pStyle w:val="Prrafodelista"/>
        <w:numPr>
          <w:ilvl w:val="0"/>
          <w:numId w:val="23"/>
        </w:numPr>
        <w:jc w:val="both"/>
        <w:rPr>
          <w:rFonts w:cs="Times New Roman"/>
          <w:lang w:val="es-ES"/>
        </w:rPr>
      </w:pPr>
      <w:r w:rsidRPr="00363F6B">
        <w:rPr>
          <w:rFonts w:cs="Times New Roman"/>
          <w:lang w:val="es-ES"/>
        </w:rPr>
        <w:t>Formulación de la Política Púbica de Movilidad Motorizada de Cero y Bajas Emisiones</w:t>
      </w:r>
      <w:r w:rsidR="000C05DD" w:rsidRPr="00363F6B">
        <w:rPr>
          <w:rFonts w:cs="Times New Roman"/>
          <w:lang w:val="es-ES"/>
        </w:rPr>
        <w:t xml:space="preserve"> </w:t>
      </w:r>
      <w:r w:rsidRPr="00363F6B">
        <w:rPr>
          <w:rFonts w:cs="Times New Roman"/>
          <w:lang w:val="es-ES"/>
        </w:rPr>
        <w:t xml:space="preserve">en Bogotá D.C: </w:t>
      </w:r>
      <w:r w:rsidR="001603CA" w:rsidRPr="00363F6B">
        <w:rPr>
          <w:rFonts w:cs="Times New Roman"/>
          <w:lang w:val="es-ES"/>
        </w:rPr>
        <w:t>Aprobación de</w:t>
      </w:r>
      <w:r w:rsidR="000C05DD" w:rsidRPr="00363F6B">
        <w:rPr>
          <w:rFonts w:cs="Times New Roman"/>
          <w:lang w:val="es-ES"/>
        </w:rPr>
        <w:t xml:space="preserve"> la fase de Agenda Pública.</w:t>
      </w:r>
    </w:p>
    <w:p w14:paraId="14569704" w14:textId="77777777" w:rsidR="000C05DD" w:rsidRPr="00363F6B" w:rsidRDefault="001603CA" w:rsidP="004C6E81">
      <w:pPr>
        <w:pStyle w:val="Prrafodelista"/>
        <w:numPr>
          <w:ilvl w:val="0"/>
          <w:numId w:val="23"/>
        </w:numPr>
        <w:jc w:val="both"/>
        <w:rPr>
          <w:rFonts w:cs="Times New Roman"/>
          <w:lang w:val="es-ES"/>
        </w:rPr>
      </w:pPr>
      <w:r w:rsidRPr="00363F6B">
        <w:rPr>
          <w:rFonts w:cs="Times New Roman"/>
          <w:lang w:val="es-ES"/>
        </w:rPr>
        <w:t>Impulso a la infraestructura para movilidad no motorizada</w:t>
      </w:r>
    </w:p>
    <w:p w14:paraId="58EC35A4" w14:textId="77777777" w:rsidR="000C05DD" w:rsidRPr="00363F6B" w:rsidRDefault="000C05DD" w:rsidP="00BD305F">
      <w:pPr>
        <w:pStyle w:val="Prrafodelista"/>
        <w:tabs>
          <w:tab w:val="left" w:pos="1134"/>
        </w:tabs>
        <w:ind w:left="993"/>
        <w:rPr>
          <w:rFonts w:cs="Times New Roman"/>
          <w:lang w:val="es-ES"/>
        </w:rPr>
      </w:pPr>
    </w:p>
    <w:p w14:paraId="02DBEB15" w14:textId="77777777" w:rsidR="000C05DD" w:rsidRPr="00BD305F" w:rsidRDefault="001603CA" w:rsidP="00BD305F">
      <w:pPr>
        <w:pStyle w:val="Prrafodelista"/>
        <w:numPr>
          <w:ilvl w:val="0"/>
          <w:numId w:val="49"/>
        </w:numPr>
        <w:tabs>
          <w:tab w:val="left" w:pos="1134"/>
        </w:tabs>
        <w:ind w:left="993"/>
        <w:jc w:val="both"/>
        <w:rPr>
          <w:rFonts w:cs="Times New Roman"/>
          <w:lang w:val="es-ES"/>
        </w:rPr>
      </w:pPr>
      <w:r w:rsidRPr="00BD305F">
        <w:rPr>
          <w:rFonts w:cs="Times New Roman"/>
          <w:lang w:val="es-ES"/>
        </w:rPr>
        <w:t>Implementación 11.77 km de ciclo infraestructura en calzada.</w:t>
      </w:r>
    </w:p>
    <w:p w14:paraId="177FD8C9" w14:textId="77BED16C" w:rsidR="002124C5" w:rsidRPr="00BD305F" w:rsidRDefault="001603CA" w:rsidP="00BD305F">
      <w:pPr>
        <w:pStyle w:val="Prrafodelista"/>
        <w:numPr>
          <w:ilvl w:val="0"/>
          <w:numId w:val="49"/>
        </w:numPr>
        <w:tabs>
          <w:tab w:val="left" w:pos="1134"/>
        </w:tabs>
        <w:ind w:left="993"/>
        <w:jc w:val="both"/>
        <w:rPr>
          <w:rFonts w:cs="Times New Roman"/>
          <w:lang w:val="es-ES"/>
        </w:rPr>
      </w:pPr>
      <w:r w:rsidRPr="00BD305F">
        <w:rPr>
          <w:rFonts w:cs="Times New Roman"/>
          <w:lang w:val="es-ES"/>
        </w:rPr>
        <w:t>Restablecimiento de la operación de</w:t>
      </w:r>
      <w:r w:rsidR="000C05DD" w:rsidRPr="00BD305F">
        <w:rPr>
          <w:rFonts w:cs="Times New Roman"/>
          <w:lang w:val="es-ES"/>
        </w:rPr>
        <w:t xml:space="preserve"> 22 Km de ciclovías temporales en 5 corredores (</w:t>
      </w:r>
      <w:r w:rsidRPr="00BD305F">
        <w:rPr>
          <w:rFonts w:cs="Times New Roman"/>
          <w:lang w:val="es-ES"/>
        </w:rPr>
        <w:t xml:space="preserve">Av. Américas </w:t>
      </w:r>
      <w:r w:rsidR="000C05DD" w:rsidRPr="00BD305F">
        <w:rPr>
          <w:rFonts w:cs="Times New Roman"/>
          <w:lang w:val="es-ES"/>
        </w:rPr>
        <w:t xml:space="preserve">carrera 28 hasta la carrera 50; </w:t>
      </w:r>
      <w:r w:rsidRPr="00BD305F">
        <w:rPr>
          <w:rFonts w:cs="Times New Roman"/>
          <w:lang w:val="es-ES"/>
        </w:rPr>
        <w:t>Puentes vehiculares Av. Calle 80 con Av. NQ</w:t>
      </w:r>
      <w:r w:rsidR="000C05DD" w:rsidRPr="00BD305F">
        <w:rPr>
          <w:rFonts w:cs="Times New Roman"/>
          <w:lang w:val="es-ES"/>
        </w:rPr>
        <w:t xml:space="preserve">S, Av. Carrera 68 y Av. Boyacá; </w:t>
      </w:r>
      <w:r w:rsidRPr="00BD305F">
        <w:rPr>
          <w:rFonts w:cs="Times New Roman"/>
          <w:lang w:val="es-ES"/>
        </w:rPr>
        <w:t>Av. Carrera 68 desde la calle 42 sur hasta l</w:t>
      </w:r>
      <w:r w:rsidR="000C05DD" w:rsidRPr="00BD305F">
        <w:rPr>
          <w:rFonts w:cs="Times New Roman"/>
          <w:lang w:val="es-ES"/>
        </w:rPr>
        <w:t>a calle 53; Carrera 24 entre Av. Boyacá y Av.</w:t>
      </w:r>
      <w:r w:rsidRPr="00BD305F">
        <w:rPr>
          <w:rFonts w:cs="Times New Roman"/>
          <w:lang w:val="es-ES"/>
        </w:rPr>
        <w:t xml:space="preserve"> 1o de Mayo</w:t>
      </w:r>
      <w:r w:rsidR="000C05DD" w:rsidRPr="00BD305F">
        <w:rPr>
          <w:rFonts w:cs="Times New Roman"/>
          <w:lang w:val="es-ES"/>
        </w:rPr>
        <w:t>;</w:t>
      </w:r>
      <w:r w:rsidRPr="00BD305F">
        <w:rPr>
          <w:rFonts w:cs="Times New Roman"/>
          <w:lang w:val="es-ES"/>
        </w:rPr>
        <w:t xml:space="preserve"> </w:t>
      </w:r>
      <w:r w:rsidR="000C05DD" w:rsidRPr="00BD305F">
        <w:rPr>
          <w:rFonts w:cs="Times New Roman"/>
          <w:lang w:val="es-ES"/>
        </w:rPr>
        <w:t xml:space="preserve">y </w:t>
      </w:r>
      <w:r w:rsidRPr="00BD305F">
        <w:rPr>
          <w:rFonts w:cs="Times New Roman"/>
          <w:lang w:val="es-ES"/>
        </w:rPr>
        <w:t>Puente vehic</w:t>
      </w:r>
      <w:r w:rsidR="000C05DD" w:rsidRPr="00BD305F">
        <w:rPr>
          <w:rFonts w:cs="Times New Roman"/>
          <w:lang w:val="es-ES"/>
        </w:rPr>
        <w:t>ular de Av. Suba con Av. Boyacá)</w:t>
      </w:r>
    </w:p>
    <w:p w14:paraId="5757EEC9" w14:textId="77777777" w:rsidR="002124C5" w:rsidRPr="00BD305F" w:rsidRDefault="001603CA" w:rsidP="00BD305F">
      <w:pPr>
        <w:pStyle w:val="Prrafodelista"/>
        <w:numPr>
          <w:ilvl w:val="0"/>
          <w:numId w:val="49"/>
        </w:numPr>
        <w:tabs>
          <w:tab w:val="left" w:pos="1134"/>
        </w:tabs>
        <w:ind w:left="993"/>
        <w:jc w:val="both"/>
        <w:rPr>
          <w:rFonts w:cs="Times New Roman"/>
          <w:lang w:val="es-ES"/>
        </w:rPr>
      </w:pPr>
      <w:r w:rsidRPr="00BD305F">
        <w:rPr>
          <w:rFonts w:cs="Times New Roman"/>
          <w:lang w:val="es-ES"/>
        </w:rPr>
        <w:t>Estructuración del contrato para un Sistema de Bicicletas Compartidas que contará con mínimo 2,000 bicicletas y 152 estaciones en el centro ampliado de la ciudad.</w:t>
      </w:r>
    </w:p>
    <w:p w14:paraId="7E7041B3" w14:textId="77777777" w:rsidR="002124C5" w:rsidRPr="00BD305F" w:rsidRDefault="001603CA" w:rsidP="00BD305F">
      <w:pPr>
        <w:pStyle w:val="Prrafodelista"/>
        <w:numPr>
          <w:ilvl w:val="0"/>
          <w:numId w:val="49"/>
        </w:numPr>
        <w:tabs>
          <w:tab w:val="left" w:pos="1134"/>
        </w:tabs>
        <w:ind w:left="993"/>
        <w:jc w:val="both"/>
        <w:rPr>
          <w:rFonts w:cs="Times New Roman"/>
          <w:lang w:val="es-ES"/>
        </w:rPr>
      </w:pPr>
      <w:r w:rsidRPr="00BD305F">
        <w:rPr>
          <w:rFonts w:cs="Times New Roman"/>
          <w:bCs/>
          <w:lang w:val="es-ES"/>
        </w:rPr>
        <w:t>Entrega de incentivos e implementos de seguridad a bici usuarios.</w:t>
      </w:r>
    </w:p>
    <w:p w14:paraId="457D5CCB" w14:textId="1F6F5300" w:rsidR="002124C5" w:rsidRPr="00BD305F" w:rsidRDefault="001603CA" w:rsidP="00BD305F">
      <w:pPr>
        <w:pStyle w:val="Prrafodelista"/>
        <w:numPr>
          <w:ilvl w:val="0"/>
          <w:numId w:val="49"/>
        </w:numPr>
        <w:tabs>
          <w:tab w:val="left" w:pos="1134"/>
        </w:tabs>
        <w:ind w:left="993"/>
        <w:jc w:val="both"/>
        <w:rPr>
          <w:rFonts w:cs="Times New Roman"/>
          <w:lang w:val="es-ES"/>
        </w:rPr>
      </w:pPr>
      <w:r w:rsidRPr="00BD305F">
        <w:rPr>
          <w:rFonts w:cs="Times New Roman"/>
          <w:lang w:val="es-ES"/>
        </w:rPr>
        <w:t>Construcción de 3</w:t>
      </w:r>
      <w:r w:rsidR="002124C5" w:rsidRPr="00BD305F">
        <w:rPr>
          <w:rFonts w:cs="Times New Roman"/>
          <w:lang w:val="es-ES"/>
        </w:rPr>
        <w:t>.02 km de ciclo rutas asociados</w:t>
      </w:r>
      <w:r w:rsidRPr="00BD305F">
        <w:rPr>
          <w:rFonts w:cs="Times New Roman"/>
          <w:lang w:val="es-ES"/>
        </w:rPr>
        <w:t xml:space="preserve"> a 4 proyectos viales y conservación de 4,26 km de ciclo rutas.</w:t>
      </w:r>
    </w:p>
    <w:p w14:paraId="18E50CBD" w14:textId="73AF5BBA" w:rsidR="001603CA" w:rsidRDefault="001603CA" w:rsidP="00BD305F">
      <w:pPr>
        <w:pStyle w:val="Prrafodelista"/>
        <w:numPr>
          <w:ilvl w:val="0"/>
          <w:numId w:val="49"/>
        </w:numPr>
        <w:tabs>
          <w:tab w:val="left" w:pos="1134"/>
        </w:tabs>
        <w:ind w:left="993"/>
        <w:jc w:val="both"/>
        <w:rPr>
          <w:rFonts w:cs="Times New Roman"/>
          <w:lang w:val="es-ES"/>
        </w:rPr>
      </w:pPr>
      <w:r w:rsidRPr="00BD305F">
        <w:rPr>
          <w:rFonts w:cs="Times New Roman"/>
          <w:lang w:val="es-ES"/>
        </w:rPr>
        <w:t>Contratación de estudios y diseños relacionados con procesos asociados a Ciclorutas.</w:t>
      </w:r>
    </w:p>
    <w:p w14:paraId="295EE0D6" w14:textId="77777777" w:rsidR="00BD305F" w:rsidRPr="00BD305F" w:rsidRDefault="00BD305F" w:rsidP="00BD305F">
      <w:pPr>
        <w:pStyle w:val="Prrafodelista"/>
        <w:tabs>
          <w:tab w:val="left" w:pos="1134"/>
        </w:tabs>
        <w:ind w:left="993"/>
        <w:jc w:val="both"/>
        <w:rPr>
          <w:rFonts w:cs="Times New Roman"/>
          <w:lang w:val="es-ES"/>
        </w:rPr>
      </w:pPr>
    </w:p>
    <w:p w14:paraId="5EC58816" w14:textId="77777777" w:rsidR="009D28DE" w:rsidRPr="00363F6B" w:rsidRDefault="00993BFB" w:rsidP="004C6E81">
      <w:pPr>
        <w:pStyle w:val="Prrafodelista"/>
        <w:numPr>
          <w:ilvl w:val="0"/>
          <w:numId w:val="23"/>
        </w:numPr>
        <w:jc w:val="both"/>
        <w:rPr>
          <w:rFonts w:cs="Times New Roman"/>
          <w:lang w:val="es-ES"/>
        </w:rPr>
      </w:pPr>
      <w:r w:rsidRPr="00363F6B">
        <w:rPr>
          <w:rFonts w:cs="Times New Roman"/>
          <w:lang w:val="es-ES"/>
        </w:rPr>
        <w:t xml:space="preserve">Implementación del Programa de monitoreo de la calidad del aire con sensores de bajo costo -SBC-, en ambientes específicos asociados a ciclistas. </w:t>
      </w:r>
    </w:p>
    <w:p w14:paraId="2E44C8D7" w14:textId="4C3A248B" w:rsidR="00993BFB" w:rsidRDefault="00993BFB" w:rsidP="004C6E81">
      <w:pPr>
        <w:pStyle w:val="Prrafodelista"/>
        <w:numPr>
          <w:ilvl w:val="0"/>
          <w:numId w:val="23"/>
        </w:numPr>
        <w:jc w:val="both"/>
        <w:rPr>
          <w:rFonts w:cs="Times New Roman"/>
          <w:lang w:val="es-ES"/>
        </w:rPr>
      </w:pPr>
      <w:r w:rsidRPr="00363F6B">
        <w:rPr>
          <w:rFonts w:cs="Times New Roman"/>
          <w:lang w:val="es-ES"/>
        </w:rPr>
        <w:t>Reglamentación de procesos de adquisición de la flota de transporte público a base de combustibles fósiles a partir de 2022</w:t>
      </w:r>
      <w:r w:rsidR="009D28DE" w:rsidRPr="00363F6B">
        <w:rPr>
          <w:rFonts w:cs="Times New Roman"/>
          <w:lang w:val="es-ES"/>
        </w:rPr>
        <w:t xml:space="preserve"> (Acuerdo Distrital 811 de 2021)</w:t>
      </w:r>
      <w:r w:rsidR="00BD305F">
        <w:rPr>
          <w:rFonts w:cs="Times New Roman"/>
          <w:lang w:val="es-ES"/>
        </w:rPr>
        <w:t>.</w:t>
      </w:r>
    </w:p>
    <w:p w14:paraId="6D98B9A4" w14:textId="77777777" w:rsidR="00BD305F" w:rsidRPr="00363F6B" w:rsidRDefault="00BD305F" w:rsidP="00BD305F">
      <w:pPr>
        <w:pStyle w:val="Prrafodelista"/>
        <w:jc w:val="both"/>
        <w:rPr>
          <w:rFonts w:cs="Times New Roman"/>
          <w:lang w:val="es-ES"/>
        </w:rPr>
      </w:pPr>
    </w:p>
    <w:p w14:paraId="6137F25D" w14:textId="1716BDEB" w:rsidR="00BC4B61" w:rsidRDefault="009D28DE" w:rsidP="004C6E81">
      <w:pPr>
        <w:pStyle w:val="Prrafodelista"/>
        <w:numPr>
          <w:ilvl w:val="0"/>
          <w:numId w:val="23"/>
        </w:numPr>
        <w:jc w:val="both"/>
        <w:rPr>
          <w:rFonts w:cs="Times New Roman"/>
          <w:lang w:val="es-ES"/>
        </w:rPr>
      </w:pPr>
      <w:r w:rsidRPr="00363F6B">
        <w:rPr>
          <w:rFonts w:cs="Times New Roman"/>
          <w:lang w:val="es-ES"/>
        </w:rPr>
        <w:t xml:space="preserve">Inclusión en la revisión del Plan de Ordenamiento Territorial de </w:t>
      </w:r>
      <w:r w:rsidR="00FF7683" w:rsidRPr="00363F6B">
        <w:rPr>
          <w:rFonts w:cs="Times New Roman"/>
          <w:lang w:val="es-ES"/>
        </w:rPr>
        <w:t>“E</w:t>
      </w:r>
      <w:r w:rsidRPr="00363F6B">
        <w:rPr>
          <w:rFonts w:cs="Times New Roman"/>
          <w:lang w:val="es-ES"/>
        </w:rPr>
        <w:t>lementos Locales del Modelo de Ocupación Territorial</w:t>
      </w:r>
      <w:r w:rsidR="00FF7683" w:rsidRPr="00363F6B">
        <w:rPr>
          <w:rFonts w:cs="Times New Roman"/>
          <w:lang w:val="es-ES"/>
        </w:rPr>
        <w:t>”</w:t>
      </w:r>
      <w:r w:rsidR="007D1668" w:rsidRPr="00363F6B">
        <w:rPr>
          <w:rFonts w:cs="Times New Roman"/>
          <w:lang w:val="es-ES"/>
        </w:rPr>
        <w:t xml:space="preserve">, con el fin de generar </w:t>
      </w:r>
      <w:r w:rsidR="00993BFB" w:rsidRPr="00363F6B">
        <w:rPr>
          <w:rFonts w:cs="Times New Roman"/>
          <w:lang w:val="es-ES"/>
        </w:rPr>
        <w:t>condiciones mínimas de proximidad, disponibilidad y diversidad de soportes territoriales, con recorridos de</w:t>
      </w:r>
      <w:r w:rsidR="007D1668" w:rsidRPr="00363F6B">
        <w:rPr>
          <w:rFonts w:cs="Times New Roman"/>
          <w:lang w:val="es-ES"/>
        </w:rPr>
        <w:t xml:space="preserve"> entre 15 y 30 minutos</w:t>
      </w:r>
      <w:r w:rsidR="00BC4B61" w:rsidRPr="00363F6B">
        <w:rPr>
          <w:rFonts w:cs="Times New Roman"/>
          <w:lang w:val="es-ES"/>
        </w:rPr>
        <w:t>;</w:t>
      </w:r>
      <w:r w:rsidR="007D1668" w:rsidRPr="00363F6B">
        <w:rPr>
          <w:rFonts w:cs="Times New Roman"/>
          <w:lang w:val="es-ES"/>
        </w:rPr>
        <w:t xml:space="preserve"> y </w:t>
      </w:r>
      <w:r w:rsidR="00993BFB" w:rsidRPr="00363F6B">
        <w:rPr>
          <w:rFonts w:cs="Times New Roman"/>
          <w:lang w:val="es-ES"/>
        </w:rPr>
        <w:t>la conformación del espa</w:t>
      </w:r>
      <w:r w:rsidR="007D1668" w:rsidRPr="00363F6B">
        <w:rPr>
          <w:rFonts w:cs="Times New Roman"/>
          <w:lang w:val="es-ES"/>
        </w:rPr>
        <w:t xml:space="preserve">cio público para la movilidad que incluye corredores verdes, </w:t>
      </w:r>
      <w:r w:rsidR="00993BFB" w:rsidRPr="00363F6B">
        <w:rPr>
          <w:rFonts w:cs="Times New Roman"/>
          <w:lang w:val="es-ES"/>
        </w:rPr>
        <w:t xml:space="preserve">Complejos </w:t>
      </w:r>
      <w:r w:rsidR="007D1668" w:rsidRPr="00363F6B">
        <w:rPr>
          <w:rFonts w:cs="Times New Roman"/>
          <w:lang w:val="es-ES"/>
        </w:rPr>
        <w:t xml:space="preserve">de Integración Modal (CIM), </w:t>
      </w:r>
      <w:r w:rsidR="00993BFB" w:rsidRPr="00363F6B">
        <w:rPr>
          <w:rFonts w:cs="Times New Roman"/>
          <w:lang w:val="es-ES"/>
        </w:rPr>
        <w:t>Áreas de In</w:t>
      </w:r>
      <w:r w:rsidR="007D1668" w:rsidRPr="00363F6B">
        <w:rPr>
          <w:rFonts w:cs="Times New Roman"/>
          <w:lang w:val="es-ES"/>
        </w:rPr>
        <w:t>tegración Multimodal (AIM), y</w:t>
      </w:r>
      <w:r w:rsidR="00BC4B61" w:rsidRPr="00363F6B">
        <w:rPr>
          <w:rFonts w:cs="Times New Roman"/>
          <w:lang w:val="es-ES"/>
        </w:rPr>
        <w:t xml:space="preserve"> la</w:t>
      </w:r>
      <w:r w:rsidR="00993BFB" w:rsidRPr="00363F6B">
        <w:rPr>
          <w:rFonts w:cs="Times New Roman"/>
          <w:lang w:val="es-ES"/>
        </w:rPr>
        <w:t xml:space="preserve"> red de ciclo-infraestructura.</w:t>
      </w:r>
    </w:p>
    <w:p w14:paraId="2A29BA4A" w14:textId="680F5CC9" w:rsidR="00AA6B7F" w:rsidRDefault="00993BFB" w:rsidP="004C6E81">
      <w:pPr>
        <w:pStyle w:val="Prrafodelista"/>
        <w:numPr>
          <w:ilvl w:val="0"/>
          <w:numId w:val="23"/>
        </w:numPr>
        <w:spacing w:line="256" w:lineRule="auto"/>
        <w:jc w:val="both"/>
        <w:rPr>
          <w:rFonts w:cs="Times New Roman"/>
          <w:lang w:val="es-ES"/>
        </w:rPr>
      </w:pPr>
      <w:r w:rsidRPr="00363F6B">
        <w:rPr>
          <w:rFonts w:cs="Times New Roman"/>
          <w:lang w:val="es-ES"/>
        </w:rPr>
        <w:t xml:space="preserve">Proyectos de construcción: </w:t>
      </w:r>
    </w:p>
    <w:p w14:paraId="30676C21" w14:textId="77777777" w:rsidR="005C6AC4" w:rsidRPr="00363F6B" w:rsidRDefault="005C6AC4" w:rsidP="005C6AC4">
      <w:pPr>
        <w:pStyle w:val="Prrafodelista"/>
        <w:spacing w:line="256" w:lineRule="auto"/>
        <w:jc w:val="both"/>
        <w:rPr>
          <w:rFonts w:cs="Times New Roman"/>
          <w:lang w:val="es-ES"/>
        </w:rPr>
      </w:pPr>
    </w:p>
    <w:p w14:paraId="1211B492" w14:textId="78188BB0" w:rsidR="00AA6B7F" w:rsidRPr="00363F6B" w:rsidRDefault="00AA6B7F" w:rsidP="00BD305F">
      <w:pPr>
        <w:pStyle w:val="Prrafodelista"/>
        <w:numPr>
          <w:ilvl w:val="1"/>
          <w:numId w:val="50"/>
        </w:numPr>
        <w:spacing w:line="256" w:lineRule="auto"/>
        <w:ind w:left="1134"/>
        <w:jc w:val="both"/>
        <w:rPr>
          <w:rFonts w:cs="Times New Roman"/>
          <w:lang w:val="es-ES"/>
        </w:rPr>
      </w:pPr>
      <w:r w:rsidRPr="00363F6B">
        <w:rPr>
          <w:rFonts w:cs="Times New Roman"/>
          <w:lang w:val="es-ES"/>
        </w:rPr>
        <w:t xml:space="preserve">Espacio público: </w:t>
      </w:r>
      <w:r w:rsidR="00993BFB" w:rsidRPr="00363F6B">
        <w:rPr>
          <w:rFonts w:cs="Times New Roman"/>
          <w:lang w:val="es-ES"/>
        </w:rPr>
        <w:t>117.595 m</w:t>
      </w:r>
      <w:r w:rsidR="00993BFB" w:rsidRPr="00363F6B">
        <w:rPr>
          <w:rFonts w:cs="Times New Roman"/>
          <w:vertAlign w:val="superscript"/>
          <w:lang w:val="es-ES"/>
        </w:rPr>
        <w:t>2</w:t>
      </w:r>
      <w:r w:rsidR="00993BFB" w:rsidRPr="00363F6B">
        <w:rPr>
          <w:rFonts w:cs="Times New Roman"/>
          <w:lang w:val="es-ES"/>
        </w:rPr>
        <w:t xml:space="preserve"> que hacen parte de la intervención integral de la infraestructura vial de la ciudad en el marco de los proyectos de la Av. Guayacanes, Red Peatonal Zona Rosa, Av. el Rincón Tabor, y la Av. Mutis entre Av. Boyacá y Av. constitución, aceras y ciclorutas de la calle 92 y 94.</w:t>
      </w:r>
    </w:p>
    <w:p w14:paraId="53490564" w14:textId="77777777" w:rsidR="009C1CB0" w:rsidRPr="00363F6B" w:rsidRDefault="00993BFB" w:rsidP="00BD305F">
      <w:pPr>
        <w:pStyle w:val="Prrafodelista"/>
        <w:numPr>
          <w:ilvl w:val="1"/>
          <w:numId w:val="50"/>
        </w:numPr>
        <w:spacing w:line="256" w:lineRule="auto"/>
        <w:ind w:left="1134"/>
        <w:jc w:val="both"/>
        <w:rPr>
          <w:rFonts w:cs="Times New Roman"/>
          <w:lang w:val="es-ES"/>
        </w:rPr>
      </w:pPr>
      <w:r w:rsidRPr="00363F6B">
        <w:rPr>
          <w:rFonts w:cs="Times New Roman"/>
          <w:lang w:val="es-ES"/>
        </w:rPr>
        <w:t xml:space="preserve">Ciclorutas: 3.02 km en el marco de los proyectos de la Av. Guayacanes, Red Peatonal Zona Rosa, Av. el </w:t>
      </w:r>
      <w:r w:rsidR="00AA6B7F" w:rsidRPr="00363F6B">
        <w:rPr>
          <w:rFonts w:cs="Times New Roman"/>
          <w:lang w:val="es-ES"/>
        </w:rPr>
        <w:t>Rincón</w:t>
      </w:r>
      <w:r w:rsidRPr="00363F6B">
        <w:rPr>
          <w:rFonts w:cs="Times New Roman"/>
          <w:lang w:val="es-ES"/>
        </w:rPr>
        <w:t xml:space="preserve"> Tabor, y la Av. Mutis entre Av. Boyacá y Av. constitución.</w:t>
      </w:r>
    </w:p>
    <w:p w14:paraId="470244C4" w14:textId="24285895" w:rsidR="009C1CB0" w:rsidRPr="00363F6B" w:rsidRDefault="009C1CB0" w:rsidP="00BD305F">
      <w:pPr>
        <w:pStyle w:val="Prrafodelista"/>
        <w:numPr>
          <w:ilvl w:val="1"/>
          <w:numId w:val="50"/>
        </w:numPr>
        <w:spacing w:line="256" w:lineRule="auto"/>
        <w:ind w:left="1134"/>
        <w:jc w:val="both"/>
        <w:rPr>
          <w:rFonts w:cs="Times New Roman"/>
          <w:lang w:val="es-ES"/>
        </w:rPr>
      </w:pPr>
      <w:r w:rsidRPr="00363F6B">
        <w:rPr>
          <w:rFonts w:cs="Times New Roman"/>
          <w:lang w:val="es-ES"/>
        </w:rPr>
        <w:t>Infraestructura peatonal, para lo cual ha ejecutado las siguientes acciones: 18 puentes peatonales en diferentes zonas de la ciudad, dentro de los que se destacan los contemplados en los proyectos de Transmilenio</w:t>
      </w:r>
    </w:p>
    <w:p w14:paraId="693F9349" w14:textId="77777777" w:rsidR="009C1CB0" w:rsidRPr="00363F6B" w:rsidRDefault="009C1CB0" w:rsidP="009C1CB0">
      <w:pPr>
        <w:pStyle w:val="Prrafodelista"/>
        <w:spacing w:line="256" w:lineRule="auto"/>
        <w:ind w:left="1440"/>
        <w:jc w:val="both"/>
        <w:rPr>
          <w:rFonts w:cs="Times New Roman"/>
          <w:lang w:val="es-ES"/>
        </w:rPr>
      </w:pPr>
    </w:p>
    <w:p w14:paraId="2A5D1426" w14:textId="5CDB586D" w:rsidR="00993BFB" w:rsidRDefault="00993BFB" w:rsidP="004C6E81">
      <w:pPr>
        <w:pStyle w:val="Prrafodelista"/>
        <w:numPr>
          <w:ilvl w:val="0"/>
          <w:numId w:val="23"/>
        </w:numPr>
        <w:spacing w:line="256" w:lineRule="auto"/>
        <w:jc w:val="both"/>
        <w:rPr>
          <w:rFonts w:cs="Times New Roman"/>
          <w:lang w:val="es-ES"/>
        </w:rPr>
      </w:pPr>
      <w:r w:rsidRPr="00363F6B">
        <w:rPr>
          <w:rFonts w:cs="Times New Roman"/>
          <w:lang w:val="es-ES"/>
        </w:rPr>
        <w:t xml:space="preserve">Proyectos de mantenimiento: </w:t>
      </w:r>
      <w:r w:rsidR="00AA6B7F" w:rsidRPr="00363F6B">
        <w:rPr>
          <w:rFonts w:cs="Times New Roman"/>
          <w:lang w:val="es-ES"/>
        </w:rPr>
        <w:t>C</w:t>
      </w:r>
      <w:r w:rsidRPr="00363F6B">
        <w:rPr>
          <w:rFonts w:cs="Times New Roman"/>
          <w:lang w:val="es-ES"/>
        </w:rPr>
        <w:t>onser</w:t>
      </w:r>
      <w:r w:rsidR="00E76862" w:rsidRPr="00363F6B">
        <w:rPr>
          <w:rFonts w:cs="Times New Roman"/>
          <w:lang w:val="es-ES"/>
        </w:rPr>
        <w:t>vación de 4,26 km de Ciclorutas y</w:t>
      </w:r>
      <w:r w:rsidRPr="00363F6B">
        <w:rPr>
          <w:rFonts w:cs="Times New Roman"/>
          <w:lang w:val="es-ES"/>
        </w:rPr>
        <w:t xml:space="preserve"> 292.955,33 m</w:t>
      </w:r>
      <w:r w:rsidRPr="00363F6B">
        <w:rPr>
          <w:rFonts w:cs="Times New Roman"/>
          <w:vertAlign w:val="superscript"/>
          <w:lang w:val="es-ES"/>
        </w:rPr>
        <w:t>2</w:t>
      </w:r>
      <w:r w:rsidRPr="00363F6B">
        <w:rPr>
          <w:rFonts w:cs="Times New Roman"/>
          <w:lang w:val="es-ES"/>
        </w:rPr>
        <w:t xml:space="preserve"> de espacio público</w:t>
      </w:r>
      <w:r w:rsidR="00E76862" w:rsidRPr="00363F6B">
        <w:rPr>
          <w:rFonts w:cs="Times New Roman"/>
          <w:lang w:val="es-ES"/>
        </w:rPr>
        <w:t>.</w:t>
      </w:r>
    </w:p>
    <w:p w14:paraId="2BF465C7" w14:textId="4402483D" w:rsidR="00BD305F" w:rsidRDefault="00993BFB" w:rsidP="00BD305F">
      <w:pPr>
        <w:pStyle w:val="Prrafodelista"/>
        <w:numPr>
          <w:ilvl w:val="0"/>
          <w:numId w:val="23"/>
        </w:numPr>
        <w:spacing w:line="256" w:lineRule="auto"/>
        <w:jc w:val="both"/>
        <w:rPr>
          <w:rFonts w:cs="Times New Roman"/>
          <w:lang w:val="es-ES"/>
        </w:rPr>
      </w:pPr>
      <w:r w:rsidRPr="00363F6B">
        <w:rPr>
          <w:rFonts w:cs="Times New Roman"/>
          <w:lang w:val="es-ES"/>
        </w:rPr>
        <w:t>Contratos</w:t>
      </w:r>
      <w:r w:rsidR="00226863" w:rsidRPr="00363F6B">
        <w:rPr>
          <w:rFonts w:cs="Times New Roman"/>
          <w:lang w:val="es-ES"/>
        </w:rPr>
        <w:t xml:space="preserve"> (10)</w:t>
      </w:r>
      <w:r w:rsidRPr="00363F6B">
        <w:rPr>
          <w:rFonts w:cs="Times New Roman"/>
          <w:lang w:val="es-ES"/>
        </w:rPr>
        <w:t xml:space="preserve"> de estudios y diseños</w:t>
      </w:r>
      <w:r w:rsidR="00226863" w:rsidRPr="00363F6B">
        <w:rPr>
          <w:rFonts w:cs="Times New Roman"/>
          <w:lang w:val="es-ES"/>
        </w:rPr>
        <w:t xml:space="preserve"> para ciclorutas y espacio público</w:t>
      </w:r>
    </w:p>
    <w:p w14:paraId="10212601" w14:textId="2C49C3BF" w:rsidR="00FB5ED1" w:rsidRPr="00363F6B" w:rsidRDefault="009C1CB0" w:rsidP="00BD305F">
      <w:pPr>
        <w:pStyle w:val="Prrafodelista"/>
        <w:numPr>
          <w:ilvl w:val="0"/>
          <w:numId w:val="23"/>
        </w:numPr>
        <w:spacing w:after="0" w:line="256" w:lineRule="auto"/>
        <w:jc w:val="both"/>
        <w:rPr>
          <w:rFonts w:cs="Times New Roman"/>
          <w:lang w:val="es-ES"/>
        </w:rPr>
      </w:pPr>
      <w:r w:rsidRPr="00363F6B">
        <w:rPr>
          <w:rFonts w:cs="Times New Roman"/>
          <w:lang w:val="es-ES"/>
        </w:rPr>
        <w:t>Promoción de</w:t>
      </w:r>
      <w:r w:rsidR="00993BFB" w:rsidRPr="00363F6B">
        <w:rPr>
          <w:rFonts w:cs="Times New Roman"/>
          <w:lang w:val="es-ES"/>
        </w:rPr>
        <w:t xml:space="preserve"> la caminata a través del análisis geográfico, priorización territorial y diseño de intervenciones que buscan mejorar las condiciones peatonales en la ciudad. </w:t>
      </w:r>
      <w:r w:rsidRPr="00363F6B">
        <w:rPr>
          <w:rFonts w:cs="Times New Roman"/>
          <w:lang w:val="es-ES"/>
        </w:rPr>
        <w:t>(Bosa, Engativá y Kennedy).</w:t>
      </w:r>
    </w:p>
    <w:p w14:paraId="24E73D7F" w14:textId="77777777" w:rsidR="00FB5ED1" w:rsidRPr="00D13BFB" w:rsidRDefault="00FB5ED1" w:rsidP="00FB5ED1">
      <w:pPr>
        <w:pStyle w:val="Prrafodelista"/>
        <w:spacing w:line="256" w:lineRule="auto"/>
        <w:jc w:val="both"/>
        <w:rPr>
          <w:rFonts w:cs="Times New Roman"/>
          <w:lang w:val="es-ES"/>
        </w:rPr>
      </w:pPr>
    </w:p>
    <w:p w14:paraId="0D0D5141" w14:textId="5D94BCC2" w:rsidR="00993BFB" w:rsidRPr="00D13BFB" w:rsidRDefault="00993BFB" w:rsidP="00CB786F">
      <w:pPr>
        <w:pStyle w:val="Ttulo2"/>
        <w:numPr>
          <w:ilvl w:val="1"/>
          <w:numId w:val="21"/>
        </w:numPr>
        <w:rPr>
          <w:rFonts w:ascii="Times New Roman" w:hAnsi="Times New Roman" w:cs="Times New Roman"/>
          <w:lang w:val="es-ES"/>
        </w:rPr>
      </w:pPr>
      <w:bookmarkStart w:id="9" w:name="_Toc84491964"/>
      <w:r w:rsidRPr="00D13BFB">
        <w:rPr>
          <w:rFonts w:ascii="Times New Roman" w:hAnsi="Times New Roman" w:cs="Times New Roman"/>
          <w:lang w:val="es-ES"/>
        </w:rPr>
        <w:t>USO DE ENERGÍA</w:t>
      </w:r>
      <w:bookmarkEnd w:id="9"/>
    </w:p>
    <w:p w14:paraId="2E1A4C53" w14:textId="77777777" w:rsidR="00FB5ED1" w:rsidRPr="004564CC" w:rsidRDefault="00FB5ED1" w:rsidP="00FB5ED1">
      <w:pPr>
        <w:pStyle w:val="Prrafodelista"/>
        <w:spacing w:line="256" w:lineRule="auto"/>
        <w:ind w:left="360"/>
        <w:jc w:val="both"/>
        <w:rPr>
          <w:rFonts w:cs="Times New Roman"/>
          <w:b/>
          <w:lang w:val="es-ES"/>
        </w:rPr>
      </w:pPr>
    </w:p>
    <w:p w14:paraId="52F2F072" w14:textId="0AABF10D" w:rsidR="00993BFB" w:rsidRDefault="00FB5ED1" w:rsidP="004C6E81">
      <w:pPr>
        <w:pStyle w:val="Prrafodelista"/>
        <w:numPr>
          <w:ilvl w:val="0"/>
          <w:numId w:val="25"/>
        </w:numPr>
        <w:jc w:val="both"/>
        <w:rPr>
          <w:rFonts w:cs="Times New Roman"/>
          <w:color w:val="202124"/>
          <w:shd w:val="clear" w:color="auto" w:fill="FFFFFF"/>
          <w:lang w:val="es-ES"/>
        </w:rPr>
      </w:pPr>
      <w:r w:rsidRPr="004564CC">
        <w:rPr>
          <w:rFonts w:cs="Times New Roman"/>
          <w:color w:val="202124"/>
          <w:shd w:val="clear" w:color="auto" w:fill="FFFFFF"/>
          <w:lang w:val="es-ES"/>
        </w:rPr>
        <w:t>Estrategia para fomentar el desarrollo de infraestructura energética descentralizada con base en particularidades locales.</w:t>
      </w:r>
    </w:p>
    <w:p w14:paraId="014B4902" w14:textId="77777777" w:rsidR="005C6AC4" w:rsidRPr="004564CC" w:rsidRDefault="005C6AC4" w:rsidP="005C6AC4">
      <w:pPr>
        <w:pStyle w:val="Prrafodelista"/>
        <w:jc w:val="both"/>
        <w:rPr>
          <w:rFonts w:cs="Times New Roman"/>
          <w:color w:val="202124"/>
          <w:shd w:val="clear" w:color="auto" w:fill="FFFFFF"/>
          <w:lang w:val="es-ES"/>
        </w:rPr>
      </w:pPr>
    </w:p>
    <w:p w14:paraId="56E4D26B" w14:textId="77777777" w:rsidR="00490380" w:rsidRPr="004564CC" w:rsidRDefault="00490380" w:rsidP="004C6E81">
      <w:pPr>
        <w:pStyle w:val="Prrafodelista"/>
        <w:numPr>
          <w:ilvl w:val="0"/>
          <w:numId w:val="26"/>
        </w:numPr>
        <w:jc w:val="both"/>
        <w:rPr>
          <w:rFonts w:cs="Times New Roman"/>
          <w:lang w:val="es-ES"/>
        </w:rPr>
      </w:pPr>
      <w:r w:rsidRPr="004564CC">
        <w:rPr>
          <w:rFonts w:cs="Times New Roman"/>
          <w:color w:val="202124"/>
          <w:shd w:val="clear" w:color="auto" w:fill="FFFFFF"/>
          <w:lang w:val="es-ES"/>
        </w:rPr>
        <w:t>Asignación de recursos mediante la estrategia de Presupuestos Participativos para inversión en Energías Alternativas en el territorio rural de:</w:t>
      </w:r>
    </w:p>
    <w:p w14:paraId="16FE9B9C" w14:textId="5F353B4A" w:rsidR="00490380" w:rsidRPr="004564CC" w:rsidRDefault="00490380" w:rsidP="00BD305F">
      <w:pPr>
        <w:pStyle w:val="Prrafodelista"/>
        <w:numPr>
          <w:ilvl w:val="1"/>
          <w:numId w:val="26"/>
        </w:numPr>
        <w:ind w:left="1560"/>
        <w:jc w:val="both"/>
        <w:rPr>
          <w:rFonts w:cs="Times New Roman"/>
          <w:color w:val="202124"/>
          <w:shd w:val="clear" w:color="auto" w:fill="FFFFFF"/>
          <w:lang w:val="es-ES"/>
        </w:rPr>
      </w:pPr>
      <w:r w:rsidRPr="004564CC">
        <w:rPr>
          <w:rFonts w:cs="Times New Roman"/>
          <w:color w:val="202124"/>
          <w:shd w:val="clear" w:color="auto" w:fill="FFFFFF"/>
          <w:lang w:val="es-ES"/>
        </w:rPr>
        <w:t xml:space="preserve">Sumapaz: $3.132.430.000 </w:t>
      </w:r>
    </w:p>
    <w:p w14:paraId="7CE9E112" w14:textId="3EEFD842" w:rsidR="00490380" w:rsidRPr="004564CC" w:rsidRDefault="00490380" w:rsidP="00BD305F">
      <w:pPr>
        <w:pStyle w:val="Prrafodelista"/>
        <w:numPr>
          <w:ilvl w:val="1"/>
          <w:numId w:val="26"/>
        </w:numPr>
        <w:ind w:left="1560"/>
        <w:jc w:val="both"/>
        <w:rPr>
          <w:rFonts w:cs="Times New Roman"/>
          <w:color w:val="202124"/>
          <w:shd w:val="clear" w:color="auto" w:fill="FFFFFF"/>
          <w:lang w:val="es-ES"/>
        </w:rPr>
      </w:pPr>
      <w:r w:rsidRPr="004564CC">
        <w:rPr>
          <w:rFonts w:cs="Times New Roman"/>
          <w:color w:val="202124"/>
          <w:shd w:val="clear" w:color="auto" w:fill="FFFFFF"/>
          <w:lang w:val="es-ES"/>
        </w:rPr>
        <w:t>Chapinero: $445.150.000</w:t>
      </w:r>
    </w:p>
    <w:p w14:paraId="58A3EF7C" w14:textId="12484328" w:rsidR="00490380" w:rsidRPr="004564CC" w:rsidRDefault="00490380" w:rsidP="00BD305F">
      <w:pPr>
        <w:pStyle w:val="Prrafodelista"/>
        <w:numPr>
          <w:ilvl w:val="1"/>
          <w:numId w:val="26"/>
        </w:numPr>
        <w:ind w:left="1560"/>
        <w:jc w:val="both"/>
        <w:rPr>
          <w:rFonts w:cs="Times New Roman"/>
          <w:color w:val="202124"/>
          <w:shd w:val="clear" w:color="auto" w:fill="FFFFFF"/>
          <w:lang w:val="es-ES"/>
        </w:rPr>
      </w:pPr>
      <w:r w:rsidRPr="004564CC">
        <w:rPr>
          <w:rFonts w:cs="Times New Roman"/>
          <w:color w:val="202124"/>
          <w:shd w:val="clear" w:color="auto" w:fill="FFFFFF"/>
          <w:lang w:val="es-ES"/>
        </w:rPr>
        <w:t xml:space="preserve">Ciudad Bolívar: $4.150.850.000 </w:t>
      </w:r>
    </w:p>
    <w:p w14:paraId="1195ED73" w14:textId="79450D93" w:rsidR="00490380" w:rsidRPr="004564CC" w:rsidRDefault="00490380" w:rsidP="00BD305F">
      <w:pPr>
        <w:pStyle w:val="Prrafodelista"/>
        <w:numPr>
          <w:ilvl w:val="1"/>
          <w:numId w:val="26"/>
        </w:numPr>
        <w:ind w:left="1560"/>
        <w:jc w:val="both"/>
        <w:rPr>
          <w:rFonts w:cs="Times New Roman"/>
          <w:color w:val="202124"/>
          <w:shd w:val="clear" w:color="auto" w:fill="FFFFFF"/>
          <w:lang w:val="es-ES"/>
        </w:rPr>
      </w:pPr>
      <w:r w:rsidRPr="004564CC">
        <w:rPr>
          <w:rFonts w:cs="Times New Roman"/>
          <w:color w:val="202124"/>
          <w:shd w:val="clear" w:color="auto" w:fill="FFFFFF"/>
          <w:lang w:val="es-ES"/>
        </w:rPr>
        <w:t xml:space="preserve">Suba: $2.642.430.000 </w:t>
      </w:r>
    </w:p>
    <w:p w14:paraId="78FD2EE0" w14:textId="6926BB82" w:rsidR="00490380" w:rsidRPr="004564CC" w:rsidRDefault="00490380" w:rsidP="00BD305F">
      <w:pPr>
        <w:pStyle w:val="Prrafodelista"/>
        <w:numPr>
          <w:ilvl w:val="1"/>
          <w:numId w:val="26"/>
        </w:numPr>
        <w:ind w:left="1560"/>
        <w:jc w:val="both"/>
        <w:rPr>
          <w:rFonts w:cs="Times New Roman"/>
          <w:lang w:val="es-ES"/>
        </w:rPr>
      </w:pPr>
      <w:r w:rsidRPr="004564CC">
        <w:rPr>
          <w:rFonts w:cs="Times New Roman"/>
          <w:color w:val="202124"/>
          <w:shd w:val="clear" w:color="auto" w:fill="FFFFFF"/>
          <w:lang w:val="es-ES"/>
        </w:rPr>
        <w:t>Usme: $2.717.850.000</w:t>
      </w:r>
    </w:p>
    <w:p w14:paraId="2AA47D71" w14:textId="77777777" w:rsidR="00AB6012" w:rsidRPr="004564CC" w:rsidRDefault="00993BFB" w:rsidP="004C6E81">
      <w:pPr>
        <w:pStyle w:val="Prrafodelista"/>
        <w:numPr>
          <w:ilvl w:val="0"/>
          <w:numId w:val="26"/>
        </w:numPr>
        <w:jc w:val="both"/>
        <w:rPr>
          <w:rFonts w:cs="Times New Roman"/>
          <w:lang w:val="es-ES"/>
        </w:rPr>
      </w:pPr>
      <w:r w:rsidRPr="004564CC">
        <w:rPr>
          <w:rFonts w:cs="Times New Roman"/>
          <w:lang w:val="es-ES"/>
        </w:rPr>
        <w:t xml:space="preserve">Fortalecimiento de los Acueductos Comunitarios de la zona rural, </w:t>
      </w:r>
      <w:r w:rsidR="00CB358F" w:rsidRPr="004564CC">
        <w:rPr>
          <w:rFonts w:cs="Times New Roman"/>
          <w:lang w:val="es-ES"/>
        </w:rPr>
        <w:t>mediante</w:t>
      </w:r>
      <w:r w:rsidRPr="004564CC">
        <w:rPr>
          <w:rFonts w:cs="Times New Roman"/>
          <w:lang w:val="es-ES"/>
        </w:rPr>
        <w:t xml:space="preserve"> la instalación de dosifi</w:t>
      </w:r>
      <w:r w:rsidR="00CB358F" w:rsidRPr="004564CC">
        <w:rPr>
          <w:rFonts w:cs="Times New Roman"/>
          <w:lang w:val="es-ES"/>
        </w:rPr>
        <w:t>cadores y generadores de cloro cuyo funcionamiento se da a partir de paneles fotovoltaicos.</w:t>
      </w:r>
    </w:p>
    <w:p w14:paraId="5B8819A1" w14:textId="77777777" w:rsidR="00AB6012" w:rsidRPr="004564CC" w:rsidRDefault="00AB6012" w:rsidP="004C6E81">
      <w:pPr>
        <w:pStyle w:val="Prrafodelista"/>
        <w:numPr>
          <w:ilvl w:val="0"/>
          <w:numId w:val="26"/>
        </w:numPr>
        <w:jc w:val="both"/>
        <w:rPr>
          <w:rFonts w:cs="Times New Roman"/>
          <w:lang w:val="es-ES"/>
        </w:rPr>
      </w:pPr>
      <w:r w:rsidRPr="004564CC">
        <w:rPr>
          <w:rFonts w:cs="Times New Roman"/>
          <w:lang w:val="es-ES"/>
        </w:rPr>
        <w:t>Incorporaron de</w:t>
      </w:r>
      <w:r w:rsidR="00993BFB" w:rsidRPr="004564CC">
        <w:rPr>
          <w:rFonts w:cs="Times New Roman"/>
          <w:lang w:val="es-ES"/>
        </w:rPr>
        <w:t xml:space="preserve"> criterios de sostenibilidad energética en el documento de la estrategia de crecimiento verde, para impulsar </w:t>
      </w:r>
      <w:r w:rsidRPr="004564CC">
        <w:rPr>
          <w:rFonts w:cs="Times New Roman"/>
          <w:lang w:val="es-ES"/>
        </w:rPr>
        <w:t>la transición energética en la c</w:t>
      </w:r>
      <w:r w:rsidR="00993BFB" w:rsidRPr="004564CC">
        <w:rPr>
          <w:rFonts w:cs="Times New Roman"/>
          <w:lang w:val="es-ES"/>
        </w:rPr>
        <w:t>iudad.</w:t>
      </w:r>
    </w:p>
    <w:p w14:paraId="5DD4E0D7" w14:textId="33E4D829" w:rsidR="003E0F09" w:rsidRDefault="003E0F09" w:rsidP="004C6E81">
      <w:pPr>
        <w:pStyle w:val="Prrafodelista"/>
        <w:numPr>
          <w:ilvl w:val="0"/>
          <w:numId w:val="26"/>
        </w:numPr>
        <w:jc w:val="both"/>
        <w:rPr>
          <w:rFonts w:cs="Times New Roman"/>
          <w:lang w:val="es-ES"/>
        </w:rPr>
      </w:pPr>
      <w:r w:rsidRPr="004564CC">
        <w:rPr>
          <w:rFonts w:cs="Times New Roman"/>
          <w:lang w:val="es-ES"/>
        </w:rPr>
        <w:t xml:space="preserve">Desarrollo del </w:t>
      </w:r>
      <w:r w:rsidR="00993BFB" w:rsidRPr="004564CC">
        <w:rPr>
          <w:rFonts w:cs="Times New Roman"/>
          <w:lang w:val="es-ES"/>
        </w:rPr>
        <w:t>proyecto de tratamiento y aprovechamiento de</w:t>
      </w:r>
      <w:r w:rsidRPr="004564CC">
        <w:rPr>
          <w:rFonts w:cs="Times New Roman"/>
          <w:lang w:val="es-ES"/>
        </w:rPr>
        <w:t xml:space="preserve"> biogás en el predio Doña Juana, que </w:t>
      </w:r>
      <w:r w:rsidR="00993BFB" w:rsidRPr="004564CC">
        <w:rPr>
          <w:rFonts w:cs="Times New Roman"/>
          <w:lang w:val="es-ES"/>
        </w:rPr>
        <w:t xml:space="preserve">ha entregado a la Red 564.452 kWh. </w:t>
      </w:r>
    </w:p>
    <w:p w14:paraId="6D456A98" w14:textId="7441F504" w:rsidR="00D13BFB" w:rsidRDefault="00D13BFB" w:rsidP="00D13BFB">
      <w:pPr>
        <w:pStyle w:val="Prrafodelista"/>
        <w:ind w:left="1080"/>
        <w:jc w:val="both"/>
        <w:rPr>
          <w:rFonts w:cs="Times New Roman"/>
          <w:lang w:val="es-ES"/>
        </w:rPr>
      </w:pPr>
    </w:p>
    <w:p w14:paraId="21618A79" w14:textId="77777777" w:rsidR="00D13BFB" w:rsidRPr="004564CC" w:rsidRDefault="00D13BFB" w:rsidP="00D13BFB">
      <w:pPr>
        <w:pStyle w:val="Prrafodelista"/>
        <w:ind w:left="1080"/>
        <w:jc w:val="both"/>
        <w:rPr>
          <w:rFonts w:cs="Times New Roman"/>
          <w:lang w:val="es-ES"/>
        </w:rPr>
      </w:pPr>
    </w:p>
    <w:p w14:paraId="1E546F2C" w14:textId="61AA80EB" w:rsidR="00993BFB" w:rsidRPr="00363F6B" w:rsidRDefault="003E0F09" w:rsidP="004C6E81">
      <w:pPr>
        <w:pStyle w:val="Ttulo2"/>
        <w:numPr>
          <w:ilvl w:val="1"/>
          <w:numId w:val="21"/>
        </w:numPr>
        <w:rPr>
          <w:rFonts w:ascii="Times New Roman" w:hAnsi="Times New Roman" w:cs="Times New Roman"/>
          <w:lang w:val="es-ES"/>
        </w:rPr>
      </w:pPr>
      <w:r w:rsidRPr="00363F6B">
        <w:rPr>
          <w:rFonts w:ascii="Times New Roman" w:hAnsi="Times New Roman" w:cs="Times New Roman"/>
          <w:lang w:val="es-ES"/>
        </w:rPr>
        <w:t xml:space="preserve"> </w:t>
      </w:r>
      <w:bookmarkStart w:id="10" w:name="_Toc84491965"/>
      <w:r w:rsidR="00993BFB" w:rsidRPr="00363F6B">
        <w:rPr>
          <w:rFonts w:ascii="Times New Roman" w:hAnsi="Times New Roman" w:cs="Times New Roman"/>
          <w:lang w:val="es-ES"/>
        </w:rPr>
        <w:t>INVENTARIO DE GASES DE EFECTO INVERNADERO</w:t>
      </w:r>
      <w:bookmarkEnd w:id="10"/>
    </w:p>
    <w:p w14:paraId="2839A20F" w14:textId="24C7727B" w:rsidR="00993BFB" w:rsidRPr="004564CC" w:rsidRDefault="00993BFB" w:rsidP="00993BFB">
      <w:pPr>
        <w:rPr>
          <w:rFonts w:cs="Times New Roman"/>
          <w:lang w:val="es-ES"/>
        </w:rPr>
      </w:pPr>
    </w:p>
    <w:p w14:paraId="2F0BF511" w14:textId="77777777" w:rsidR="00043BFD" w:rsidRPr="004564CC" w:rsidRDefault="003E0F09" w:rsidP="004C6E81">
      <w:pPr>
        <w:pStyle w:val="Prrafodelista"/>
        <w:numPr>
          <w:ilvl w:val="0"/>
          <w:numId w:val="27"/>
        </w:numPr>
        <w:jc w:val="both"/>
        <w:rPr>
          <w:rFonts w:cs="Times New Roman"/>
          <w:lang w:val="es-ES"/>
        </w:rPr>
      </w:pPr>
      <w:r w:rsidRPr="004564CC">
        <w:rPr>
          <w:rFonts w:cs="Times New Roman"/>
          <w:color w:val="202124"/>
          <w:shd w:val="clear" w:color="auto" w:fill="FFFFFF"/>
          <w:lang w:val="es-ES"/>
        </w:rPr>
        <w:t xml:space="preserve">Actualización del </w:t>
      </w:r>
      <w:r w:rsidR="00043BFD" w:rsidRPr="004564CC">
        <w:rPr>
          <w:rFonts w:cs="Times New Roman"/>
          <w:lang w:val="es-ES"/>
        </w:rPr>
        <w:t>Inventario de Gases de Efecto Invernadero – INGEI para el año 2017 y se avanza en la estimación de emisiones GEI para el año 2018.</w:t>
      </w:r>
    </w:p>
    <w:p w14:paraId="6A18827B" w14:textId="77777777" w:rsidR="00043BFD" w:rsidRPr="004564CC" w:rsidRDefault="00993BFB" w:rsidP="004C6E81">
      <w:pPr>
        <w:pStyle w:val="Prrafodelista"/>
        <w:numPr>
          <w:ilvl w:val="0"/>
          <w:numId w:val="27"/>
        </w:numPr>
        <w:jc w:val="both"/>
        <w:rPr>
          <w:rFonts w:cs="Times New Roman"/>
          <w:lang w:val="es-ES"/>
        </w:rPr>
      </w:pPr>
      <w:r w:rsidRPr="004564CC">
        <w:rPr>
          <w:rFonts w:cs="Times New Roman"/>
          <w:lang w:val="es-ES"/>
        </w:rPr>
        <w:t>A</w:t>
      </w:r>
      <w:r w:rsidR="00043BFD" w:rsidRPr="004564CC">
        <w:rPr>
          <w:rFonts w:cs="Times New Roman"/>
          <w:lang w:val="es-ES"/>
        </w:rPr>
        <w:t>ctualización</w:t>
      </w:r>
      <w:r w:rsidRPr="004564CC">
        <w:rPr>
          <w:rFonts w:cs="Times New Roman"/>
          <w:lang w:val="es-ES"/>
        </w:rPr>
        <w:t xml:space="preserve"> </w:t>
      </w:r>
      <w:r w:rsidR="00043BFD" w:rsidRPr="004564CC">
        <w:rPr>
          <w:rFonts w:cs="Times New Roman"/>
          <w:lang w:val="es-ES"/>
        </w:rPr>
        <w:t>d</w:t>
      </w:r>
      <w:r w:rsidRPr="004564CC">
        <w:rPr>
          <w:rFonts w:cs="Times New Roman"/>
          <w:lang w:val="es-ES"/>
        </w:rPr>
        <w:t>el escenario Bussiness As Usual</w:t>
      </w:r>
      <w:r w:rsidR="00043BFD" w:rsidRPr="004564CC">
        <w:rPr>
          <w:rFonts w:cs="Times New Roman"/>
          <w:lang w:val="es-ES"/>
        </w:rPr>
        <w:t>-BAU y escenarios de mitigación de GEI.</w:t>
      </w:r>
    </w:p>
    <w:p w14:paraId="7E0888BE" w14:textId="23AD9C85" w:rsidR="00993BFB" w:rsidRPr="004564CC" w:rsidRDefault="00993BFB" w:rsidP="004C6E81">
      <w:pPr>
        <w:pStyle w:val="Prrafodelista"/>
        <w:numPr>
          <w:ilvl w:val="0"/>
          <w:numId w:val="27"/>
        </w:numPr>
        <w:jc w:val="both"/>
        <w:rPr>
          <w:rFonts w:cs="Times New Roman"/>
          <w:lang w:val="es-ES"/>
        </w:rPr>
      </w:pPr>
      <w:r w:rsidRPr="004564CC">
        <w:rPr>
          <w:rFonts w:cs="Times New Roman"/>
          <w:lang w:val="es-ES"/>
        </w:rPr>
        <w:t>Plan de Acción Climáti</w:t>
      </w:r>
      <w:r w:rsidR="00726A81" w:rsidRPr="004564CC">
        <w:rPr>
          <w:rFonts w:cs="Times New Roman"/>
          <w:lang w:val="es-ES"/>
        </w:rPr>
        <w:t>ca para Bogotá D.C. 2020 – 2050: Avance</w:t>
      </w:r>
      <w:r w:rsidRPr="004564CC">
        <w:rPr>
          <w:rFonts w:cs="Times New Roman"/>
          <w:lang w:val="es-ES"/>
        </w:rPr>
        <w:t xml:space="preserve"> en la priorización intersectorial de las accio</w:t>
      </w:r>
      <w:r w:rsidR="00726A81" w:rsidRPr="004564CC">
        <w:rPr>
          <w:rFonts w:cs="Times New Roman"/>
          <w:lang w:val="es-ES"/>
        </w:rPr>
        <w:t xml:space="preserve">nes de mitigación y adaptación y en </w:t>
      </w:r>
      <w:r w:rsidRPr="004564CC">
        <w:rPr>
          <w:rFonts w:cs="Times New Roman"/>
          <w:lang w:val="es-ES"/>
        </w:rPr>
        <w:t>la estructuración del esquema de monit</w:t>
      </w:r>
      <w:r w:rsidR="00726A81" w:rsidRPr="004564CC">
        <w:rPr>
          <w:rFonts w:cs="Times New Roman"/>
          <w:lang w:val="es-ES"/>
        </w:rPr>
        <w:t>oreo, evaluación y seguimiento.</w:t>
      </w:r>
    </w:p>
    <w:p w14:paraId="2ABFE902" w14:textId="77777777" w:rsidR="00726A81" w:rsidRPr="004564CC" w:rsidRDefault="00726A81" w:rsidP="004C6E81">
      <w:pPr>
        <w:pStyle w:val="Prrafodelista"/>
        <w:numPr>
          <w:ilvl w:val="0"/>
          <w:numId w:val="27"/>
        </w:numPr>
        <w:jc w:val="both"/>
        <w:rPr>
          <w:rFonts w:cs="Times New Roman"/>
          <w:lang w:val="es-ES"/>
        </w:rPr>
      </w:pPr>
      <w:r w:rsidRPr="004564CC">
        <w:rPr>
          <w:rFonts w:cs="Times New Roman"/>
          <w:lang w:val="es-ES"/>
        </w:rPr>
        <w:t>Mesas de trabajo para establecer un vehículo financiero para renovación de flotas de transporte de carga y migración a tecnologías limpias.</w:t>
      </w:r>
    </w:p>
    <w:p w14:paraId="63C4AD42" w14:textId="7D9FA680" w:rsidR="001A4451" w:rsidRPr="004564CC" w:rsidRDefault="00726A81" w:rsidP="004C6E81">
      <w:pPr>
        <w:pStyle w:val="Prrafodelista"/>
        <w:numPr>
          <w:ilvl w:val="0"/>
          <w:numId w:val="27"/>
        </w:numPr>
        <w:jc w:val="both"/>
        <w:rPr>
          <w:rFonts w:cs="Times New Roman"/>
          <w:lang w:val="es-ES"/>
        </w:rPr>
      </w:pPr>
      <w:r w:rsidRPr="004564CC">
        <w:rPr>
          <w:rFonts w:cs="Times New Roman"/>
          <w:lang w:val="es-ES"/>
        </w:rPr>
        <w:t>A</w:t>
      </w:r>
      <w:r w:rsidR="00993BFB" w:rsidRPr="004564CC">
        <w:rPr>
          <w:rFonts w:cs="Times New Roman"/>
          <w:lang w:val="es-ES"/>
        </w:rPr>
        <w:t>prob</w:t>
      </w:r>
      <w:r w:rsidRPr="004564CC">
        <w:rPr>
          <w:rFonts w:cs="Times New Roman"/>
          <w:lang w:val="es-ES"/>
        </w:rPr>
        <w:t>aci</w:t>
      </w:r>
      <w:r w:rsidR="00993BFB" w:rsidRPr="004564CC">
        <w:rPr>
          <w:rFonts w:cs="Times New Roman"/>
          <w:lang w:val="es-ES"/>
        </w:rPr>
        <w:t>ó</w:t>
      </w:r>
      <w:r w:rsidRPr="004564CC">
        <w:rPr>
          <w:rFonts w:cs="Times New Roman"/>
          <w:lang w:val="es-ES"/>
        </w:rPr>
        <w:t>n</w:t>
      </w:r>
      <w:r w:rsidR="00993BFB" w:rsidRPr="004564CC">
        <w:rPr>
          <w:rFonts w:cs="Times New Roman"/>
          <w:lang w:val="es-ES"/>
        </w:rPr>
        <w:t xml:space="preserve"> </w:t>
      </w:r>
      <w:r w:rsidRPr="004564CC">
        <w:rPr>
          <w:rFonts w:cs="Times New Roman"/>
          <w:lang w:val="es-ES"/>
        </w:rPr>
        <w:t>dc</w:t>
      </w:r>
      <w:r w:rsidR="00993BFB" w:rsidRPr="004564CC">
        <w:rPr>
          <w:rFonts w:cs="Times New Roman"/>
          <w:lang w:val="es-ES"/>
        </w:rPr>
        <w:t>l Acuerdo 780 de 2020</w:t>
      </w:r>
      <w:r w:rsidRPr="004564CC">
        <w:rPr>
          <w:rFonts w:cs="Times New Roman"/>
          <w:lang w:val="es-ES"/>
        </w:rPr>
        <w:t xml:space="preserve"> sobre </w:t>
      </w:r>
      <w:r w:rsidR="00993BFB" w:rsidRPr="004564CC">
        <w:rPr>
          <w:rFonts w:cs="Times New Roman"/>
          <w:lang w:val="es-ES"/>
        </w:rPr>
        <w:t>descuento</w:t>
      </w:r>
      <w:r w:rsidRPr="004564CC">
        <w:rPr>
          <w:rFonts w:cs="Times New Roman"/>
          <w:lang w:val="es-ES"/>
        </w:rPr>
        <w:t>s</w:t>
      </w:r>
      <w:r w:rsidR="00993BFB" w:rsidRPr="004564CC">
        <w:rPr>
          <w:rFonts w:cs="Times New Roman"/>
          <w:lang w:val="es-ES"/>
        </w:rPr>
        <w:t xml:space="preserve"> tributario</w:t>
      </w:r>
      <w:r w:rsidRPr="004564CC">
        <w:rPr>
          <w:rFonts w:cs="Times New Roman"/>
          <w:lang w:val="es-ES"/>
        </w:rPr>
        <w:t>s</w:t>
      </w:r>
      <w:r w:rsidR="00993BFB" w:rsidRPr="004564CC">
        <w:rPr>
          <w:rFonts w:cs="Times New Roman"/>
          <w:lang w:val="es-ES"/>
        </w:rPr>
        <w:t xml:space="preserve"> en el impuesto sobre vehículos automotores a partir del año gravable 2021 y hasta el</w:t>
      </w:r>
      <w:r w:rsidR="001A4451" w:rsidRPr="004564CC">
        <w:rPr>
          <w:rFonts w:cs="Times New Roman"/>
          <w:lang w:val="es-ES"/>
        </w:rPr>
        <w:t xml:space="preserve"> año gravable 2030 inclusive</w:t>
      </w:r>
      <w:r w:rsidR="00993BFB" w:rsidRPr="004564CC">
        <w:rPr>
          <w:rFonts w:cs="Times New Roman"/>
          <w:lang w:val="es-ES"/>
        </w:rPr>
        <w:t xml:space="preserve"> </w:t>
      </w:r>
      <w:r w:rsidR="001A4451" w:rsidRPr="004564CC">
        <w:rPr>
          <w:rFonts w:cs="Times New Roman"/>
          <w:lang w:val="es-ES"/>
        </w:rPr>
        <w:t xml:space="preserve">(60% para </w:t>
      </w:r>
      <w:r w:rsidR="00993BFB" w:rsidRPr="004564CC">
        <w:rPr>
          <w:rFonts w:cs="Times New Roman"/>
          <w:lang w:val="es-ES"/>
        </w:rPr>
        <w:t>vehículos eléctricos nuevos</w:t>
      </w:r>
      <w:r w:rsidR="001A4451" w:rsidRPr="004564CC">
        <w:rPr>
          <w:rFonts w:cs="Times New Roman"/>
          <w:lang w:val="es-ES"/>
        </w:rPr>
        <w:t xml:space="preserve">, </w:t>
      </w:r>
      <w:r w:rsidR="00993BFB" w:rsidRPr="004564CC">
        <w:rPr>
          <w:rFonts w:cs="Times New Roman"/>
          <w:lang w:val="es-ES"/>
        </w:rPr>
        <w:t>70% para taxis eléctricos; 40% para vehículos eléctricos híbridos q</w:t>
      </w:r>
      <w:r w:rsidR="001A4451" w:rsidRPr="004564CC">
        <w:rPr>
          <w:rFonts w:cs="Times New Roman"/>
          <w:lang w:val="es-ES"/>
        </w:rPr>
        <w:t>ue se matriculen en Bogotá D.C.)</w:t>
      </w:r>
    </w:p>
    <w:p w14:paraId="70C38072" w14:textId="16D517D3" w:rsidR="001A4451" w:rsidRPr="00363F6B" w:rsidRDefault="001A4451" w:rsidP="001A4451">
      <w:pPr>
        <w:jc w:val="both"/>
        <w:rPr>
          <w:rFonts w:cs="Times New Roman"/>
          <w:lang w:val="es-ES"/>
        </w:rPr>
      </w:pPr>
    </w:p>
    <w:p w14:paraId="18FA04F4" w14:textId="4CB7C116" w:rsidR="001A4451" w:rsidRPr="00363F6B" w:rsidRDefault="001A4451" w:rsidP="001A4451">
      <w:pPr>
        <w:pStyle w:val="Ttulo1"/>
        <w:ind w:left="720" w:hanging="360"/>
        <w:rPr>
          <w:rFonts w:cs="Times New Roman"/>
          <w:lang w:val="es-ES"/>
        </w:rPr>
      </w:pPr>
      <w:bookmarkStart w:id="11" w:name="_Toc84491966"/>
      <w:r w:rsidRPr="00363F6B">
        <w:rPr>
          <w:rFonts w:cs="Times New Roman"/>
          <w:lang w:val="es-ES"/>
        </w:rPr>
        <w:t>MANDATO 5.</w:t>
      </w:r>
      <w:r w:rsidR="00443C1B">
        <w:rPr>
          <w:rFonts w:cs="Times New Roman"/>
          <w:lang w:val="es-ES"/>
        </w:rPr>
        <w:t xml:space="preserve"> </w:t>
      </w:r>
      <w:r w:rsidRPr="00363F6B">
        <w:rPr>
          <w:rFonts w:cs="Times New Roman"/>
          <w:lang w:val="es-ES"/>
        </w:rPr>
        <w:t>PREVENCIÓN Y ATENCIÓN POR RIESGOS EN SALUD EN CAMBIO CLIMÁTICO</w:t>
      </w:r>
      <w:bookmarkEnd w:id="11"/>
    </w:p>
    <w:p w14:paraId="07FFBD77" w14:textId="6BE7C1F1" w:rsidR="001A4451" w:rsidRPr="00363F6B" w:rsidRDefault="001A4451" w:rsidP="001A4451">
      <w:pPr>
        <w:jc w:val="both"/>
        <w:rPr>
          <w:rFonts w:cs="Times New Roman"/>
          <w:lang w:val="es-ES"/>
        </w:rPr>
      </w:pPr>
    </w:p>
    <w:p w14:paraId="3BCCD9C0" w14:textId="2375707A" w:rsidR="001A4451" w:rsidRPr="00363F6B" w:rsidRDefault="001A4451" w:rsidP="001A4451">
      <w:pPr>
        <w:jc w:val="both"/>
        <w:rPr>
          <w:rFonts w:cs="Times New Roman"/>
          <w:lang w:val="es-ES"/>
        </w:rPr>
      </w:pPr>
      <w:r w:rsidRPr="00363F6B">
        <w:rPr>
          <w:rFonts w:cs="Times New Roman"/>
          <w:lang w:val="es-ES"/>
        </w:rPr>
        <w:t xml:space="preserve">Está conformado por cuatro (4) </w:t>
      </w:r>
      <w:r w:rsidRPr="00D67A81">
        <w:rPr>
          <w:rFonts w:cs="Times New Roman"/>
          <w:lang w:val="es-ES"/>
        </w:rPr>
        <w:t>acciones estratégicas</w:t>
      </w:r>
      <w:r w:rsidR="0026652A" w:rsidRPr="00D67A81">
        <w:rPr>
          <w:rFonts w:cs="Times New Roman"/>
          <w:lang w:val="es-ES"/>
        </w:rPr>
        <w:t xml:space="preserve"> </w:t>
      </w:r>
      <w:r w:rsidRPr="00D67A81">
        <w:rPr>
          <w:rFonts w:cs="Times New Roman"/>
          <w:lang w:val="es-ES"/>
        </w:rPr>
        <w:t xml:space="preserve">y </w:t>
      </w:r>
      <w:r w:rsidR="009F1FAE">
        <w:rPr>
          <w:rFonts w:cs="Times New Roman"/>
          <w:lang w:val="es-ES"/>
        </w:rPr>
        <w:t>p</w:t>
      </w:r>
      <w:r w:rsidRPr="00D67A81">
        <w:rPr>
          <w:rFonts w:cs="Times New Roman"/>
          <w:lang w:val="es-ES"/>
        </w:rPr>
        <w:t>ara este mandato se resalta el avance en:</w:t>
      </w:r>
    </w:p>
    <w:p w14:paraId="59D2E9F4" w14:textId="77777777" w:rsidR="009D77A0" w:rsidRPr="00363F6B" w:rsidRDefault="009D77A0" w:rsidP="004C6E81">
      <w:pPr>
        <w:pStyle w:val="Prrafodelista"/>
        <w:numPr>
          <w:ilvl w:val="0"/>
          <w:numId w:val="31"/>
        </w:numPr>
        <w:jc w:val="both"/>
        <w:rPr>
          <w:rFonts w:cs="Times New Roman"/>
          <w:lang w:val="es-ES"/>
        </w:rPr>
      </w:pPr>
      <w:r w:rsidRPr="00363F6B">
        <w:rPr>
          <w:rFonts w:cs="Times New Roman"/>
          <w:lang w:val="es-ES"/>
        </w:rPr>
        <w:t>P</w:t>
      </w:r>
      <w:r w:rsidR="001A4451" w:rsidRPr="00363F6B">
        <w:rPr>
          <w:rFonts w:cs="Times New Roman"/>
          <w:lang w:val="es-ES"/>
        </w:rPr>
        <w:t>edagogía sobre la emergencia climática a través de la Estrategia de Entornos Ambientalmente Saludables de la Política Distrital de Salud Ambiental en los diferentes entornos (Hogar, Educativo, Vivienda, Laboral e institucional), sensibilizando 7854 personas por medio de 941 acciones.</w:t>
      </w:r>
    </w:p>
    <w:p w14:paraId="529352C2" w14:textId="5D29B791" w:rsidR="001A4451" w:rsidRPr="00363F6B" w:rsidRDefault="009D77A0" w:rsidP="004C6E81">
      <w:pPr>
        <w:pStyle w:val="Prrafodelista"/>
        <w:numPr>
          <w:ilvl w:val="0"/>
          <w:numId w:val="31"/>
        </w:numPr>
        <w:jc w:val="both"/>
        <w:rPr>
          <w:rFonts w:cs="Times New Roman"/>
          <w:lang w:val="es-ES"/>
        </w:rPr>
      </w:pPr>
      <w:r w:rsidRPr="00363F6B">
        <w:rPr>
          <w:rFonts w:cs="Times New Roman"/>
          <w:lang w:val="es-ES"/>
        </w:rPr>
        <w:t>Evento sobre la declaratoria de crisis climática en Bogotá mediante la plataforma del F</w:t>
      </w:r>
      <w:r w:rsidR="001A4451" w:rsidRPr="00363F6B">
        <w:rPr>
          <w:rFonts w:cs="Times New Roman"/>
          <w:lang w:val="es-ES"/>
        </w:rPr>
        <w:t>acebook live</w:t>
      </w:r>
      <w:r w:rsidRPr="00363F6B">
        <w:rPr>
          <w:rFonts w:cs="Times New Roman"/>
          <w:lang w:val="es-ES"/>
        </w:rPr>
        <w:t xml:space="preserve">, </w:t>
      </w:r>
      <w:r w:rsidR="001A4451" w:rsidRPr="00363F6B">
        <w:rPr>
          <w:rFonts w:cs="Times New Roman"/>
          <w:lang w:val="es-ES"/>
        </w:rPr>
        <w:t xml:space="preserve">con la participación de 91 personas y </w:t>
      </w:r>
      <w:r w:rsidRPr="00363F6B">
        <w:rPr>
          <w:rFonts w:cs="Times New Roman"/>
          <w:lang w:val="es-ES"/>
        </w:rPr>
        <w:t>el registro de 824 visualizaciones.</w:t>
      </w:r>
    </w:p>
    <w:p w14:paraId="77F045D9" w14:textId="073DA6F8" w:rsidR="001A4451" w:rsidRPr="00363F6B" w:rsidRDefault="009D77A0" w:rsidP="004C6E81">
      <w:pPr>
        <w:pStyle w:val="Prrafodelista"/>
        <w:numPr>
          <w:ilvl w:val="0"/>
          <w:numId w:val="31"/>
        </w:numPr>
        <w:jc w:val="both"/>
        <w:rPr>
          <w:rFonts w:cs="Times New Roman"/>
          <w:lang w:val="es-ES"/>
        </w:rPr>
      </w:pPr>
      <w:r w:rsidRPr="00363F6B">
        <w:rPr>
          <w:rFonts w:cs="Times New Roman"/>
          <w:lang w:val="es-ES"/>
        </w:rPr>
        <w:t>I</w:t>
      </w:r>
      <w:r w:rsidR="001A4451" w:rsidRPr="00363F6B">
        <w:rPr>
          <w:rFonts w:cs="Times New Roman"/>
          <w:lang w:val="es-ES"/>
        </w:rPr>
        <w:t>mplementación de la Es</w:t>
      </w:r>
      <w:r w:rsidR="008124B7" w:rsidRPr="00363F6B">
        <w:rPr>
          <w:rFonts w:cs="Times New Roman"/>
          <w:lang w:val="es-ES"/>
        </w:rPr>
        <w:t xml:space="preserve">trategia de Hospitales Verdes, en desarrollo de la cual se ha realizado lo siguiente: </w:t>
      </w:r>
    </w:p>
    <w:p w14:paraId="0C50D29A" w14:textId="77777777" w:rsidR="009F593F" w:rsidRPr="00363F6B" w:rsidRDefault="008124B7" w:rsidP="009F1FAE">
      <w:pPr>
        <w:pStyle w:val="Prrafodelista"/>
        <w:numPr>
          <w:ilvl w:val="0"/>
          <w:numId w:val="32"/>
        </w:numPr>
        <w:ind w:left="1134"/>
        <w:jc w:val="both"/>
        <w:rPr>
          <w:rFonts w:cs="Times New Roman"/>
          <w:lang w:val="es-ES"/>
        </w:rPr>
      </w:pPr>
      <w:r w:rsidRPr="00363F6B">
        <w:rPr>
          <w:rFonts w:cs="Times New Roman"/>
          <w:lang w:val="es-ES"/>
        </w:rPr>
        <w:t>Inscripción</w:t>
      </w:r>
      <w:r w:rsidR="001A4451" w:rsidRPr="00363F6B">
        <w:rPr>
          <w:rFonts w:cs="Times New Roman"/>
          <w:lang w:val="es-ES"/>
        </w:rPr>
        <w:t xml:space="preserve"> de la membresía </w:t>
      </w:r>
      <w:r w:rsidRPr="00363F6B">
        <w:rPr>
          <w:rFonts w:cs="Times New Roman"/>
          <w:lang w:val="es-ES"/>
        </w:rPr>
        <w:t xml:space="preserve">en la Red Global de Hospitales Verdes </w:t>
      </w:r>
      <w:r w:rsidR="001A4451" w:rsidRPr="00363F6B">
        <w:rPr>
          <w:rFonts w:cs="Times New Roman"/>
          <w:lang w:val="es-ES"/>
        </w:rPr>
        <w:t xml:space="preserve">para </w:t>
      </w:r>
      <w:r w:rsidRPr="00363F6B">
        <w:rPr>
          <w:rFonts w:cs="Times New Roman"/>
          <w:lang w:val="es-ES"/>
        </w:rPr>
        <w:t xml:space="preserve">12 </w:t>
      </w:r>
      <w:r w:rsidR="001A4451" w:rsidRPr="00363F6B">
        <w:rPr>
          <w:rFonts w:cs="Times New Roman"/>
          <w:lang w:val="es-ES"/>
        </w:rPr>
        <w:t>unidad</w:t>
      </w:r>
      <w:r w:rsidRPr="00363F6B">
        <w:rPr>
          <w:rFonts w:cs="Times New Roman"/>
          <w:lang w:val="es-ES"/>
        </w:rPr>
        <w:t>es</w:t>
      </w:r>
      <w:r w:rsidR="001A4451" w:rsidRPr="00363F6B">
        <w:rPr>
          <w:rFonts w:cs="Times New Roman"/>
          <w:lang w:val="es-ES"/>
        </w:rPr>
        <w:t xml:space="preserve"> de salud</w:t>
      </w:r>
      <w:r w:rsidRPr="00363F6B">
        <w:rPr>
          <w:rFonts w:cs="Times New Roman"/>
          <w:lang w:val="es-ES"/>
        </w:rPr>
        <w:t xml:space="preserve">, la cual </w:t>
      </w:r>
      <w:r w:rsidR="001A4451" w:rsidRPr="00363F6B">
        <w:rPr>
          <w:rFonts w:cs="Times New Roman"/>
          <w:lang w:val="es-ES"/>
        </w:rPr>
        <w:t xml:space="preserve">contempla la adherencia a la Agenda Global para Hospitales Verdes y Saludables. </w:t>
      </w:r>
    </w:p>
    <w:p w14:paraId="020D0B16" w14:textId="6B68BB14" w:rsidR="001A4451" w:rsidRDefault="009F593F" w:rsidP="009F1FAE">
      <w:pPr>
        <w:pStyle w:val="Prrafodelista"/>
        <w:numPr>
          <w:ilvl w:val="0"/>
          <w:numId w:val="32"/>
        </w:numPr>
        <w:ind w:left="1134"/>
        <w:jc w:val="both"/>
        <w:rPr>
          <w:rFonts w:cs="Times New Roman"/>
          <w:lang w:val="es-ES"/>
        </w:rPr>
      </w:pPr>
      <w:r w:rsidRPr="00363F6B">
        <w:rPr>
          <w:rFonts w:cs="Times New Roman"/>
          <w:lang w:val="es-ES"/>
        </w:rPr>
        <w:t>Inscripción</w:t>
      </w:r>
      <w:r w:rsidR="001A4451" w:rsidRPr="00363F6B">
        <w:rPr>
          <w:rFonts w:cs="Times New Roman"/>
          <w:lang w:val="es-ES"/>
        </w:rPr>
        <w:t xml:space="preserve"> </w:t>
      </w:r>
      <w:r w:rsidRPr="00363F6B">
        <w:rPr>
          <w:rFonts w:cs="Times New Roman"/>
          <w:lang w:val="es-ES"/>
        </w:rPr>
        <w:t xml:space="preserve">de las Torres de urgencias de los hospitales Kennedy y Tunal </w:t>
      </w:r>
      <w:r w:rsidR="001A4451" w:rsidRPr="00363F6B">
        <w:rPr>
          <w:rFonts w:cs="Times New Roman"/>
          <w:lang w:val="es-ES"/>
        </w:rPr>
        <w:t>en el programa Bogotá Construcción Sostenible de la Secretaria Distrital de Ambiente, para fomentar el uso y ahorro eficiente de la energía, mediante la implementación de iluminación tipo led, paneles solares, sistemas de construcción en seco y biciparqueaderos.</w:t>
      </w:r>
    </w:p>
    <w:p w14:paraId="2BDDE866" w14:textId="77777777" w:rsidR="009F1FAE" w:rsidRPr="00363F6B" w:rsidRDefault="009F1FAE" w:rsidP="009F1FAE">
      <w:pPr>
        <w:pStyle w:val="Prrafodelista"/>
        <w:ind w:left="1800"/>
        <w:jc w:val="both"/>
        <w:rPr>
          <w:rFonts w:cs="Times New Roman"/>
          <w:lang w:val="es-ES"/>
        </w:rPr>
      </w:pPr>
    </w:p>
    <w:p w14:paraId="2AD7B7EE" w14:textId="7B296DE3" w:rsidR="0069079B" w:rsidRDefault="0069079B" w:rsidP="004C6E81">
      <w:pPr>
        <w:pStyle w:val="Prrafodelista"/>
        <w:numPr>
          <w:ilvl w:val="0"/>
          <w:numId w:val="31"/>
        </w:numPr>
        <w:jc w:val="both"/>
        <w:rPr>
          <w:rFonts w:cs="Times New Roman"/>
          <w:lang w:val="es-ES"/>
        </w:rPr>
      </w:pPr>
      <w:r w:rsidRPr="00363F6B">
        <w:rPr>
          <w:rFonts w:cs="Times New Roman"/>
          <w:lang w:val="es-ES"/>
        </w:rPr>
        <w:t xml:space="preserve">Proyectos en Unidades de Salud relacionados con: </w:t>
      </w:r>
    </w:p>
    <w:p w14:paraId="7F699FB0" w14:textId="77777777" w:rsidR="009F1FAE" w:rsidRPr="00363F6B" w:rsidRDefault="009F1FAE" w:rsidP="009F1FAE">
      <w:pPr>
        <w:pStyle w:val="Prrafodelista"/>
        <w:jc w:val="both"/>
        <w:rPr>
          <w:rFonts w:cs="Times New Roman"/>
          <w:lang w:val="es-ES"/>
        </w:rPr>
      </w:pPr>
    </w:p>
    <w:p w14:paraId="4491F755" w14:textId="4D84C13D" w:rsidR="001A4451" w:rsidRPr="00363F6B" w:rsidRDefault="001A4451" w:rsidP="004C6E81">
      <w:pPr>
        <w:pStyle w:val="Prrafodelista"/>
        <w:numPr>
          <w:ilvl w:val="1"/>
          <w:numId w:val="31"/>
        </w:numPr>
        <w:jc w:val="both"/>
        <w:rPr>
          <w:rFonts w:cs="Times New Roman"/>
          <w:lang w:val="es-ES"/>
        </w:rPr>
      </w:pPr>
      <w:r w:rsidRPr="00363F6B">
        <w:rPr>
          <w:rFonts w:cs="Times New Roman"/>
          <w:lang w:val="es-ES"/>
        </w:rPr>
        <w:t>Sistemas de ahorro de agua y energía:</w:t>
      </w:r>
    </w:p>
    <w:p w14:paraId="2ECA607B" w14:textId="77777777" w:rsidR="001A4451" w:rsidRPr="00363F6B" w:rsidRDefault="001A4451" w:rsidP="001A4451">
      <w:pPr>
        <w:pStyle w:val="Prrafodelista"/>
        <w:ind w:left="390"/>
        <w:jc w:val="both"/>
        <w:rPr>
          <w:rFonts w:cs="Times New Roman"/>
          <w:lang w:val="es-ES"/>
        </w:rPr>
      </w:pPr>
    </w:p>
    <w:p w14:paraId="24E4180A" w14:textId="77777777" w:rsidR="001A4451" w:rsidRPr="00363F6B" w:rsidRDefault="001A4451" w:rsidP="004C6E81">
      <w:pPr>
        <w:pStyle w:val="Prrafodelista"/>
        <w:numPr>
          <w:ilvl w:val="0"/>
          <w:numId w:val="29"/>
        </w:numPr>
        <w:ind w:left="426" w:firstLine="0"/>
        <w:jc w:val="both"/>
        <w:rPr>
          <w:rFonts w:cs="Times New Roman"/>
          <w:lang w:val="es-ES"/>
        </w:rPr>
      </w:pPr>
      <w:r w:rsidRPr="00363F6B">
        <w:rPr>
          <w:rFonts w:cs="Times New Roman"/>
          <w:lang w:val="es-ES"/>
        </w:rPr>
        <w:t xml:space="preserve">Planta de tratamiento de aguas residuales y aprovechamiento de aguas lluvias (hospital de Usme) </w:t>
      </w:r>
    </w:p>
    <w:p w14:paraId="5D7B0ACD" w14:textId="77777777" w:rsidR="001A4451" w:rsidRPr="00363F6B" w:rsidRDefault="001A4451" w:rsidP="004C6E81">
      <w:pPr>
        <w:pStyle w:val="Prrafodelista"/>
        <w:numPr>
          <w:ilvl w:val="0"/>
          <w:numId w:val="29"/>
        </w:numPr>
        <w:ind w:left="426" w:firstLine="0"/>
        <w:jc w:val="both"/>
        <w:rPr>
          <w:rFonts w:cs="Times New Roman"/>
          <w:lang w:val="es-ES"/>
        </w:rPr>
      </w:pPr>
      <w:r w:rsidRPr="00363F6B">
        <w:rPr>
          <w:rFonts w:cs="Times New Roman"/>
          <w:lang w:val="es-ES"/>
        </w:rPr>
        <w:t>Sistema de recirculación de aguas lluvia en su área administrativa (Unidad de Servicios de Salud (USS) Primero de Mayo, localidad de San Cristóbal)</w:t>
      </w:r>
    </w:p>
    <w:p w14:paraId="65175C73" w14:textId="77777777" w:rsidR="0069079B" w:rsidRPr="00363F6B" w:rsidRDefault="001A4451" w:rsidP="004C6E81">
      <w:pPr>
        <w:pStyle w:val="Prrafodelista"/>
        <w:numPr>
          <w:ilvl w:val="0"/>
          <w:numId w:val="28"/>
        </w:numPr>
        <w:ind w:left="426" w:firstLine="0"/>
        <w:jc w:val="both"/>
        <w:rPr>
          <w:rFonts w:cs="Times New Roman"/>
          <w:lang w:val="es-ES"/>
        </w:rPr>
      </w:pPr>
      <w:r w:rsidRPr="00363F6B">
        <w:rPr>
          <w:rFonts w:cs="Times New Roman"/>
          <w:lang w:val="es-ES"/>
        </w:rPr>
        <w:t xml:space="preserve">Aprovechamiento y uso eficiente del recurso agua (USS Mochuelo). </w:t>
      </w:r>
    </w:p>
    <w:p w14:paraId="2727C99C" w14:textId="6F2E7A51" w:rsidR="001A4451" w:rsidRPr="00363F6B" w:rsidRDefault="001A4451" w:rsidP="004C6E81">
      <w:pPr>
        <w:pStyle w:val="Prrafodelista"/>
        <w:numPr>
          <w:ilvl w:val="0"/>
          <w:numId w:val="28"/>
        </w:numPr>
        <w:ind w:left="426" w:firstLine="0"/>
        <w:jc w:val="both"/>
        <w:rPr>
          <w:rFonts w:cs="Times New Roman"/>
          <w:lang w:val="es-ES"/>
        </w:rPr>
      </w:pPr>
      <w:r w:rsidRPr="00363F6B">
        <w:rPr>
          <w:rFonts w:cs="Times New Roman"/>
          <w:lang w:val="es-ES"/>
        </w:rPr>
        <w:t>Instalación de 80 paneles solares (Centro de Atención Prioritaria en Salud (CAPS) -Manuela Beltrán) suministran el 70% de la energía de la unidad con un costo de $130.000.000</w:t>
      </w:r>
    </w:p>
    <w:p w14:paraId="3C6E38EB" w14:textId="77777777" w:rsidR="001A4451" w:rsidRPr="00363F6B" w:rsidRDefault="001A4451" w:rsidP="004C6E81">
      <w:pPr>
        <w:pStyle w:val="Prrafodelista"/>
        <w:numPr>
          <w:ilvl w:val="0"/>
          <w:numId w:val="28"/>
        </w:numPr>
        <w:ind w:left="426" w:firstLine="0"/>
        <w:jc w:val="both"/>
        <w:rPr>
          <w:rFonts w:cs="Times New Roman"/>
          <w:lang w:val="es-ES"/>
        </w:rPr>
      </w:pPr>
      <w:r w:rsidRPr="00363F6B">
        <w:rPr>
          <w:rFonts w:cs="Times New Roman"/>
          <w:lang w:val="es-ES"/>
        </w:rPr>
        <w:t xml:space="preserve">Sistemas de calentamiento de agua alternativo mediante energía solar (USS Chircales) </w:t>
      </w:r>
    </w:p>
    <w:p w14:paraId="6B8A61A4" w14:textId="05A0C25D" w:rsidR="001A4451" w:rsidRPr="00363F6B" w:rsidRDefault="001A4451" w:rsidP="004C6E81">
      <w:pPr>
        <w:pStyle w:val="Prrafodelista"/>
        <w:numPr>
          <w:ilvl w:val="0"/>
          <w:numId w:val="28"/>
        </w:numPr>
        <w:ind w:left="426" w:firstLine="0"/>
        <w:jc w:val="both"/>
        <w:rPr>
          <w:rFonts w:cs="Times New Roman"/>
          <w:lang w:val="es-ES"/>
        </w:rPr>
      </w:pPr>
      <w:r w:rsidRPr="00363F6B">
        <w:rPr>
          <w:rFonts w:cs="Times New Roman"/>
          <w:lang w:val="es-ES"/>
        </w:rPr>
        <w:t xml:space="preserve">Instalación de 28 paneles solares (CAPS Vista Hermosa), </w:t>
      </w:r>
      <w:r w:rsidR="0069079B" w:rsidRPr="00363F6B">
        <w:rPr>
          <w:rFonts w:cs="Times New Roman"/>
          <w:lang w:val="es-ES"/>
        </w:rPr>
        <w:t>con</w:t>
      </w:r>
      <w:r w:rsidRPr="00363F6B">
        <w:rPr>
          <w:rFonts w:cs="Times New Roman"/>
          <w:lang w:val="es-ES"/>
        </w:rPr>
        <w:t xml:space="preserve"> un costo de $27.790.000</w:t>
      </w:r>
    </w:p>
    <w:p w14:paraId="36D0BB5A" w14:textId="77777777" w:rsidR="001A4451" w:rsidRPr="00363F6B" w:rsidRDefault="001A4451" w:rsidP="004C6E81">
      <w:pPr>
        <w:pStyle w:val="Prrafodelista"/>
        <w:numPr>
          <w:ilvl w:val="0"/>
          <w:numId w:val="28"/>
        </w:numPr>
        <w:ind w:left="426" w:firstLine="0"/>
        <w:jc w:val="both"/>
        <w:rPr>
          <w:rFonts w:cs="Times New Roman"/>
          <w:lang w:val="es-ES"/>
        </w:rPr>
      </w:pPr>
      <w:r w:rsidRPr="00363F6B">
        <w:rPr>
          <w:rFonts w:cs="Times New Roman"/>
          <w:lang w:val="es-ES"/>
        </w:rPr>
        <w:t>Instalación de 4 paneles solares (USS Nazareth), con un costo de $4.800.000</w:t>
      </w:r>
    </w:p>
    <w:p w14:paraId="00B03F65" w14:textId="77777777" w:rsidR="001A4451" w:rsidRPr="00363F6B" w:rsidRDefault="001A4451" w:rsidP="001A4451">
      <w:pPr>
        <w:pStyle w:val="Prrafodelista"/>
        <w:ind w:left="360"/>
        <w:jc w:val="both"/>
        <w:rPr>
          <w:rFonts w:cs="Times New Roman"/>
          <w:lang w:val="es-ES"/>
        </w:rPr>
      </w:pPr>
      <w:r w:rsidRPr="00363F6B">
        <w:rPr>
          <w:rFonts w:cs="Times New Roman"/>
          <w:lang w:val="es-ES"/>
        </w:rPr>
        <w:t xml:space="preserve"> </w:t>
      </w:r>
    </w:p>
    <w:p w14:paraId="047CB50D" w14:textId="0B19E1C0" w:rsidR="001A4451" w:rsidRDefault="001A4451" w:rsidP="004C6E81">
      <w:pPr>
        <w:pStyle w:val="Prrafodelista"/>
        <w:numPr>
          <w:ilvl w:val="1"/>
          <w:numId w:val="31"/>
        </w:numPr>
        <w:jc w:val="both"/>
        <w:rPr>
          <w:rFonts w:cs="Times New Roman"/>
          <w:lang w:val="es-ES"/>
        </w:rPr>
      </w:pPr>
      <w:r w:rsidRPr="00363F6B">
        <w:rPr>
          <w:rFonts w:cs="Times New Roman"/>
          <w:lang w:val="es-ES"/>
        </w:rPr>
        <w:t>Estrategias de Movilidad sostenible</w:t>
      </w:r>
      <w:r w:rsidR="00232C95" w:rsidRPr="00363F6B">
        <w:rPr>
          <w:rFonts w:cs="Times New Roman"/>
          <w:lang w:val="es-ES"/>
        </w:rPr>
        <w:t xml:space="preserve"> en la Subred Sur</w:t>
      </w:r>
      <w:r w:rsidRPr="00363F6B">
        <w:rPr>
          <w:rFonts w:cs="Times New Roman"/>
          <w:lang w:val="es-ES"/>
        </w:rPr>
        <w:t>:</w:t>
      </w:r>
    </w:p>
    <w:p w14:paraId="7AF62810" w14:textId="77777777" w:rsidR="009F1FAE" w:rsidRPr="00363F6B" w:rsidRDefault="009F1FAE" w:rsidP="009F1FAE">
      <w:pPr>
        <w:pStyle w:val="Prrafodelista"/>
        <w:ind w:left="750"/>
        <w:jc w:val="both"/>
        <w:rPr>
          <w:rFonts w:cs="Times New Roman"/>
          <w:lang w:val="es-ES"/>
        </w:rPr>
      </w:pPr>
    </w:p>
    <w:p w14:paraId="3F3A5F68" w14:textId="1B60D0F8" w:rsidR="001A4451" w:rsidRPr="00363F6B" w:rsidRDefault="0069079B" w:rsidP="004C6E81">
      <w:pPr>
        <w:pStyle w:val="Prrafodelista"/>
        <w:numPr>
          <w:ilvl w:val="0"/>
          <w:numId w:val="44"/>
        </w:numPr>
        <w:tabs>
          <w:tab w:val="left" w:pos="567"/>
        </w:tabs>
        <w:jc w:val="both"/>
        <w:rPr>
          <w:rFonts w:cs="Times New Roman"/>
          <w:lang w:val="es-ES"/>
        </w:rPr>
      </w:pPr>
      <w:r w:rsidRPr="00363F6B">
        <w:rPr>
          <w:rFonts w:cs="Times New Roman"/>
          <w:lang w:val="es-ES"/>
        </w:rPr>
        <w:t>A</w:t>
      </w:r>
      <w:r w:rsidR="001A4451" w:rsidRPr="00363F6B">
        <w:rPr>
          <w:rFonts w:cs="Times New Roman"/>
          <w:lang w:val="es-ES"/>
        </w:rPr>
        <w:t>dquisición de 88 bicicletas, mediante el desarrollo de la estrategia denominada "Pensando en tu bienestar, en bi</w:t>
      </w:r>
      <w:r w:rsidRPr="00363F6B">
        <w:rPr>
          <w:rFonts w:cs="Times New Roman"/>
          <w:lang w:val="es-ES"/>
        </w:rPr>
        <w:t>ci al trabajo sin emisiones".</w:t>
      </w:r>
    </w:p>
    <w:p w14:paraId="3D6AFA25" w14:textId="3C5CE563" w:rsidR="001A4451" w:rsidRPr="00363F6B" w:rsidRDefault="001A4451" w:rsidP="004C6E81">
      <w:pPr>
        <w:pStyle w:val="Prrafodelista"/>
        <w:numPr>
          <w:ilvl w:val="0"/>
          <w:numId w:val="44"/>
        </w:numPr>
        <w:tabs>
          <w:tab w:val="left" w:pos="567"/>
        </w:tabs>
        <w:jc w:val="both"/>
        <w:rPr>
          <w:rFonts w:cs="Times New Roman"/>
          <w:lang w:val="es-ES"/>
        </w:rPr>
      </w:pPr>
      <w:r w:rsidRPr="00363F6B">
        <w:rPr>
          <w:rFonts w:cs="Times New Roman"/>
          <w:lang w:val="es-ES"/>
        </w:rPr>
        <w:t xml:space="preserve">Instalación de </w:t>
      </w:r>
      <w:r w:rsidR="00232C95" w:rsidRPr="00363F6B">
        <w:rPr>
          <w:rFonts w:cs="Times New Roman"/>
          <w:lang w:val="es-ES"/>
        </w:rPr>
        <w:t>cinco (</w:t>
      </w:r>
      <w:r w:rsidRPr="00363F6B">
        <w:rPr>
          <w:rFonts w:cs="Times New Roman"/>
          <w:lang w:val="es-ES"/>
        </w:rPr>
        <w:t>5</w:t>
      </w:r>
      <w:r w:rsidR="00232C95" w:rsidRPr="00363F6B">
        <w:rPr>
          <w:rFonts w:cs="Times New Roman"/>
          <w:lang w:val="es-ES"/>
        </w:rPr>
        <w:t>)</w:t>
      </w:r>
      <w:r w:rsidRPr="00363F6B">
        <w:rPr>
          <w:rFonts w:cs="Times New Roman"/>
          <w:lang w:val="es-ES"/>
        </w:rPr>
        <w:t xml:space="preserve"> bici parqueaderos en las unidades de salud de las Unidades Médicas Hospitalarias Especializadas UMHES Meissen y Tunal con un costo de $ 7.735.000.</w:t>
      </w:r>
    </w:p>
    <w:p w14:paraId="12BCFE44" w14:textId="77777777" w:rsidR="00232C95" w:rsidRPr="00363F6B" w:rsidRDefault="00232C95" w:rsidP="00232C95">
      <w:pPr>
        <w:pStyle w:val="Prrafodelista"/>
        <w:ind w:left="750"/>
        <w:jc w:val="both"/>
        <w:rPr>
          <w:rFonts w:cs="Times New Roman"/>
          <w:lang w:val="es-ES"/>
        </w:rPr>
      </w:pPr>
    </w:p>
    <w:p w14:paraId="4C0B4478" w14:textId="506BD92F" w:rsidR="001A4451" w:rsidRDefault="001A4451" w:rsidP="004C6E81">
      <w:pPr>
        <w:pStyle w:val="Prrafodelista"/>
        <w:numPr>
          <w:ilvl w:val="1"/>
          <w:numId w:val="31"/>
        </w:numPr>
        <w:jc w:val="both"/>
        <w:rPr>
          <w:rFonts w:cs="Times New Roman"/>
          <w:lang w:val="es-ES"/>
        </w:rPr>
      </w:pPr>
      <w:r w:rsidRPr="00363F6B">
        <w:rPr>
          <w:rFonts w:cs="Times New Roman"/>
          <w:lang w:val="es-ES"/>
        </w:rPr>
        <w:t>Mejoramiento de las condiciones ambientales internas:</w:t>
      </w:r>
    </w:p>
    <w:p w14:paraId="5477C527" w14:textId="77777777" w:rsidR="009F1FAE" w:rsidRPr="00363F6B" w:rsidRDefault="009F1FAE" w:rsidP="009F1FAE">
      <w:pPr>
        <w:pStyle w:val="Prrafodelista"/>
        <w:ind w:left="750"/>
        <w:jc w:val="both"/>
        <w:rPr>
          <w:rFonts w:cs="Times New Roman"/>
          <w:lang w:val="es-ES"/>
        </w:rPr>
      </w:pPr>
    </w:p>
    <w:p w14:paraId="674E8011" w14:textId="47BC1A0A" w:rsidR="001A4451" w:rsidRPr="00363F6B" w:rsidRDefault="001A4451" w:rsidP="004C6E81">
      <w:pPr>
        <w:pStyle w:val="Prrafodelista"/>
        <w:numPr>
          <w:ilvl w:val="0"/>
          <w:numId w:val="30"/>
        </w:numPr>
        <w:jc w:val="both"/>
        <w:rPr>
          <w:rFonts w:cs="Times New Roman"/>
          <w:lang w:val="es-ES"/>
        </w:rPr>
      </w:pPr>
      <w:r w:rsidRPr="00363F6B">
        <w:rPr>
          <w:rFonts w:cs="Times New Roman"/>
          <w:lang w:val="es-ES"/>
        </w:rPr>
        <w:t>Desarrollo de l</w:t>
      </w:r>
      <w:r w:rsidR="00232C95" w:rsidRPr="00363F6B">
        <w:rPr>
          <w:rFonts w:cs="Times New Roman"/>
          <w:lang w:val="es-ES"/>
        </w:rPr>
        <w:t>a estrategia de Huertas Urbanas.</w:t>
      </w:r>
    </w:p>
    <w:p w14:paraId="4993E929" w14:textId="77777777" w:rsidR="001A4451" w:rsidRPr="00363F6B" w:rsidRDefault="001A4451" w:rsidP="004C6E81">
      <w:pPr>
        <w:pStyle w:val="Prrafodelista"/>
        <w:numPr>
          <w:ilvl w:val="0"/>
          <w:numId w:val="30"/>
        </w:numPr>
        <w:jc w:val="both"/>
        <w:rPr>
          <w:rFonts w:cs="Times New Roman"/>
          <w:lang w:val="es-ES"/>
        </w:rPr>
      </w:pPr>
      <w:r w:rsidRPr="00363F6B">
        <w:rPr>
          <w:rFonts w:cs="Times New Roman"/>
          <w:lang w:val="es-ES"/>
        </w:rPr>
        <w:t>Reutilización de activos dados de baja en la entidad para la construcción de camas elevadas o de piso.</w:t>
      </w:r>
    </w:p>
    <w:p w14:paraId="2D68D50C" w14:textId="3EF2649C" w:rsidR="00232C95" w:rsidRPr="00363F6B" w:rsidRDefault="001A4451" w:rsidP="004C6E81">
      <w:pPr>
        <w:pStyle w:val="Prrafodelista"/>
        <w:numPr>
          <w:ilvl w:val="0"/>
          <w:numId w:val="30"/>
        </w:numPr>
        <w:jc w:val="both"/>
        <w:rPr>
          <w:rFonts w:cs="Times New Roman"/>
          <w:b/>
          <w:lang w:val="es-ES"/>
        </w:rPr>
      </w:pPr>
      <w:r w:rsidRPr="00363F6B">
        <w:rPr>
          <w:rFonts w:cs="Times New Roman"/>
          <w:lang w:val="es-ES"/>
        </w:rPr>
        <w:t xml:space="preserve">Aprovechamiento de residuos </w:t>
      </w:r>
      <w:r w:rsidR="00232C95" w:rsidRPr="00363F6B">
        <w:rPr>
          <w:rFonts w:cs="Times New Roman"/>
          <w:lang w:val="es-ES"/>
        </w:rPr>
        <w:t>orgánicos.</w:t>
      </w:r>
    </w:p>
    <w:p w14:paraId="740A7ABA" w14:textId="77777777" w:rsidR="00F142CA" w:rsidRPr="00363F6B" w:rsidRDefault="00F142CA" w:rsidP="00F142CA">
      <w:pPr>
        <w:pStyle w:val="Prrafodelista"/>
        <w:ind w:left="390"/>
        <w:jc w:val="both"/>
        <w:rPr>
          <w:rFonts w:cs="Times New Roman"/>
          <w:b/>
          <w:lang w:val="es-ES"/>
        </w:rPr>
      </w:pPr>
    </w:p>
    <w:p w14:paraId="6C820975" w14:textId="5F5E6586" w:rsidR="001A4451" w:rsidRPr="00363F6B" w:rsidRDefault="00F142CA" w:rsidP="004C6E81">
      <w:pPr>
        <w:pStyle w:val="Prrafodelista"/>
        <w:numPr>
          <w:ilvl w:val="0"/>
          <w:numId w:val="31"/>
        </w:numPr>
        <w:jc w:val="both"/>
        <w:rPr>
          <w:rFonts w:cs="Times New Roman"/>
          <w:lang w:val="es-ES"/>
        </w:rPr>
      </w:pPr>
      <w:r w:rsidRPr="00363F6B">
        <w:rPr>
          <w:rFonts w:cs="Times New Roman"/>
          <w:lang w:val="es-ES"/>
        </w:rPr>
        <w:t>Implementación de</w:t>
      </w:r>
      <w:r w:rsidR="001A4451" w:rsidRPr="00363F6B">
        <w:rPr>
          <w:rFonts w:cs="Times New Roman"/>
          <w:lang w:val="es-ES"/>
        </w:rPr>
        <w:t xml:space="preserve"> estrategias de educación, información y comunicación </w:t>
      </w:r>
      <w:r w:rsidRPr="00363F6B">
        <w:rPr>
          <w:rFonts w:cs="Times New Roman"/>
          <w:lang w:val="es-ES"/>
        </w:rPr>
        <w:t>sobre el consumo de</w:t>
      </w:r>
      <w:r w:rsidR="001A4451" w:rsidRPr="00363F6B">
        <w:rPr>
          <w:rFonts w:cs="Times New Roman"/>
          <w:lang w:val="es-ES"/>
        </w:rPr>
        <w:t xml:space="preserve"> alimentos naturales como frutas y verduras que reemplacen aquellos consumidos de manera tradicional. </w:t>
      </w:r>
      <w:r w:rsidRPr="00363F6B">
        <w:rPr>
          <w:rFonts w:cs="Times New Roman"/>
          <w:lang w:val="es-ES"/>
        </w:rPr>
        <w:t>Se avan</w:t>
      </w:r>
      <w:r w:rsidR="001A4451" w:rsidRPr="00363F6B">
        <w:rPr>
          <w:rFonts w:cs="Times New Roman"/>
          <w:lang w:val="es-ES"/>
        </w:rPr>
        <w:t xml:space="preserve">zó en la capacitación de 45 personas pertenecientes a los comités locales de seguridad alimentaria y nutricional. </w:t>
      </w:r>
    </w:p>
    <w:p w14:paraId="76D9C995" w14:textId="77777777" w:rsidR="008C184D" w:rsidRDefault="001A4451" w:rsidP="00F142CA">
      <w:pPr>
        <w:ind w:left="709"/>
        <w:jc w:val="both"/>
        <w:rPr>
          <w:rFonts w:cs="Times New Roman"/>
          <w:lang w:val="es-ES"/>
        </w:rPr>
      </w:pPr>
      <w:r w:rsidRPr="008C184D">
        <w:rPr>
          <w:rFonts w:cs="Times New Roman"/>
          <w:lang w:val="es-ES"/>
        </w:rPr>
        <w:t>Adicionalmente</w:t>
      </w:r>
      <w:r w:rsidR="008C184D">
        <w:rPr>
          <w:rFonts w:cs="Times New Roman"/>
          <w:lang w:val="es-ES"/>
        </w:rPr>
        <w:t>,</w:t>
      </w:r>
      <w:r w:rsidRPr="008C184D">
        <w:rPr>
          <w:rFonts w:cs="Times New Roman"/>
          <w:lang w:val="es-ES"/>
        </w:rPr>
        <w:t xml:space="preserve"> para el segundo semestre de 2021 se proyecta</w:t>
      </w:r>
      <w:r w:rsidR="008C184D">
        <w:rPr>
          <w:rFonts w:cs="Times New Roman"/>
          <w:lang w:val="es-ES"/>
        </w:rPr>
        <w:t xml:space="preserve"> realizar </w:t>
      </w:r>
      <w:r w:rsidRPr="008C184D">
        <w:rPr>
          <w:rFonts w:cs="Times New Roman"/>
          <w:lang w:val="es-ES"/>
        </w:rPr>
        <w:t>el foro</w:t>
      </w:r>
      <w:r w:rsidR="008C184D">
        <w:rPr>
          <w:rFonts w:cs="Times New Roman"/>
          <w:lang w:val="es-ES"/>
        </w:rPr>
        <w:t xml:space="preserve"> de</w:t>
      </w:r>
      <w:r w:rsidRPr="008C184D">
        <w:rPr>
          <w:rFonts w:cs="Times New Roman"/>
          <w:lang w:val="es-ES"/>
        </w:rPr>
        <w:t xml:space="preserve"> Socialización de experiencias </w:t>
      </w:r>
      <w:r w:rsidR="008C184D">
        <w:rPr>
          <w:rFonts w:cs="Times New Roman"/>
          <w:lang w:val="es-ES"/>
        </w:rPr>
        <w:t>“</w:t>
      </w:r>
      <w:r w:rsidR="008C184D" w:rsidRPr="008C184D">
        <w:rPr>
          <w:rFonts w:cs="Times New Roman"/>
          <w:lang w:val="es-ES"/>
        </w:rPr>
        <w:t>Consumo Res</w:t>
      </w:r>
      <w:r w:rsidR="008C184D">
        <w:rPr>
          <w:rFonts w:cs="Times New Roman"/>
          <w:lang w:val="es-ES"/>
        </w:rPr>
        <w:t>ponsable en Bogotá como Logro de l</w:t>
      </w:r>
      <w:r w:rsidR="008C184D" w:rsidRPr="008C184D">
        <w:rPr>
          <w:rFonts w:cs="Times New Roman"/>
          <w:lang w:val="es-ES"/>
        </w:rPr>
        <w:t>a Ciudadanía Alimentaria</w:t>
      </w:r>
      <w:r w:rsidR="008C184D">
        <w:rPr>
          <w:rFonts w:cs="Times New Roman"/>
          <w:lang w:val="es-ES"/>
        </w:rPr>
        <w:t>”</w:t>
      </w:r>
      <w:r w:rsidRPr="008C184D">
        <w:rPr>
          <w:rFonts w:cs="Times New Roman"/>
          <w:lang w:val="es-ES"/>
        </w:rPr>
        <w:t xml:space="preserve"> para el mes de septiembre, donde se abordarán temas como la reducción de pérdidas y desperdicios de alimentos y la temática en cuestión. </w:t>
      </w:r>
    </w:p>
    <w:p w14:paraId="7E001D4F" w14:textId="6767BE2F" w:rsidR="00A4658B" w:rsidRDefault="008C184D" w:rsidP="00A4658B">
      <w:pPr>
        <w:ind w:left="709"/>
        <w:jc w:val="both"/>
        <w:rPr>
          <w:rFonts w:cs="Times New Roman"/>
          <w:lang w:val="es-ES"/>
        </w:rPr>
      </w:pPr>
      <w:r>
        <w:rPr>
          <w:rFonts w:cs="Times New Roman"/>
          <w:lang w:val="es-ES"/>
        </w:rPr>
        <w:t xml:space="preserve">Respecto a la </w:t>
      </w:r>
      <w:r w:rsidRPr="008C184D">
        <w:rPr>
          <w:rFonts w:cs="Times New Roman"/>
          <w:lang w:val="es-ES"/>
        </w:rPr>
        <w:t>celebración del “Día Distrital sin Consumo de Carne”</w:t>
      </w:r>
      <w:r>
        <w:rPr>
          <w:rFonts w:cs="Times New Roman"/>
          <w:lang w:val="es-ES"/>
        </w:rPr>
        <w:t>, este</w:t>
      </w:r>
      <w:r w:rsidRPr="008C184D">
        <w:rPr>
          <w:rFonts w:cs="Times New Roman"/>
          <w:lang w:val="es-ES"/>
        </w:rPr>
        <w:t xml:space="preserve"> </w:t>
      </w:r>
      <w:r w:rsidR="001A4451" w:rsidRPr="008C184D">
        <w:rPr>
          <w:rFonts w:cs="Times New Roman"/>
          <w:lang w:val="es-ES"/>
        </w:rPr>
        <w:t xml:space="preserve">se </w:t>
      </w:r>
      <w:r>
        <w:rPr>
          <w:rFonts w:cs="Times New Roman"/>
          <w:lang w:val="es-ES"/>
        </w:rPr>
        <w:t>llevará a cabo durante la primera semana del mes de noviembre</w:t>
      </w:r>
      <w:r w:rsidR="00A4658B">
        <w:rPr>
          <w:rFonts w:cs="Times New Roman"/>
          <w:lang w:val="es-ES"/>
        </w:rPr>
        <w:t xml:space="preserve"> de 2021. Se propone que más allá de la restricción en el consumo de este alimento, se promuevan alternativas para intercambiar su consumo en el marco del Día Mundial de la Alimentación, cuyo lema para este año es: “</w:t>
      </w:r>
      <w:r w:rsidR="00A4658B" w:rsidRPr="00A4658B">
        <w:rPr>
          <w:rFonts w:cs="Times New Roman"/>
          <w:i/>
          <w:lang w:val="es-ES"/>
        </w:rPr>
        <w:t>N</w:t>
      </w:r>
      <w:r w:rsidR="00A4658B">
        <w:rPr>
          <w:rFonts w:cs="Times New Roman"/>
          <w:i/>
          <w:lang w:val="es-ES"/>
        </w:rPr>
        <w:t>uestras acciones son nuestro futuro. Los alimentos que elijas y su forma de consumo afectan a nuestra salud y a la de nuestro planeta</w:t>
      </w:r>
      <w:r w:rsidR="00A4658B">
        <w:rPr>
          <w:rFonts w:cs="Times New Roman"/>
          <w:lang w:val="es-ES"/>
        </w:rPr>
        <w:t>”.</w:t>
      </w:r>
    </w:p>
    <w:p w14:paraId="1A491635" w14:textId="59164022" w:rsidR="00443C1B" w:rsidRDefault="00443C1B" w:rsidP="00F142CA">
      <w:pPr>
        <w:ind w:left="709"/>
        <w:jc w:val="both"/>
        <w:rPr>
          <w:rFonts w:cs="Times New Roman"/>
          <w:lang w:val="es-ES"/>
        </w:rPr>
      </w:pPr>
    </w:p>
    <w:p w14:paraId="335FA89F" w14:textId="39A7DE6C" w:rsidR="00C5618F" w:rsidRPr="00363F6B" w:rsidRDefault="00C5618F" w:rsidP="00C5618F">
      <w:pPr>
        <w:pStyle w:val="Ttulo1"/>
        <w:ind w:left="432"/>
        <w:rPr>
          <w:rFonts w:cs="Times New Roman"/>
          <w:lang w:val="es-ES"/>
        </w:rPr>
      </w:pPr>
      <w:bookmarkStart w:id="12" w:name="_Toc84491967"/>
      <w:r w:rsidRPr="00363F6B">
        <w:rPr>
          <w:rFonts w:cs="Times New Roman"/>
          <w:lang w:val="es-ES"/>
        </w:rPr>
        <w:t>MANDATO 6.</w:t>
      </w:r>
      <w:r w:rsidR="00443C1B">
        <w:rPr>
          <w:rFonts w:cs="Times New Roman"/>
          <w:lang w:val="es-ES"/>
        </w:rPr>
        <w:t xml:space="preserve"> </w:t>
      </w:r>
      <w:r w:rsidRPr="00363F6B">
        <w:rPr>
          <w:rFonts w:cs="Times New Roman"/>
          <w:lang w:val="es-ES"/>
        </w:rPr>
        <w:t>GESTIÓN INTEGRAL DE RESIDUOS CON INCLUSIÓN SOCIAL PARA LA CRISIS CLIMÁTICA</w:t>
      </w:r>
      <w:bookmarkEnd w:id="12"/>
    </w:p>
    <w:p w14:paraId="263B1039" w14:textId="42EA2B54" w:rsidR="0026652A" w:rsidRPr="00363F6B" w:rsidRDefault="0026652A" w:rsidP="0026652A">
      <w:pPr>
        <w:rPr>
          <w:rFonts w:cs="Times New Roman"/>
          <w:lang w:val="es-ES"/>
        </w:rPr>
      </w:pPr>
    </w:p>
    <w:p w14:paraId="2B0CC585" w14:textId="3BD9BB0C" w:rsidR="0026652A" w:rsidRPr="00363F6B" w:rsidRDefault="0026652A" w:rsidP="0026652A">
      <w:pPr>
        <w:jc w:val="both"/>
        <w:rPr>
          <w:rFonts w:cs="Times New Roman"/>
          <w:lang w:val="es-ES"/>
        </w:rPr>
      </w:pPr>
      <w:r w:rsidRPr="00363F6B">
        <w:rPr>
          <w:rFonts w:cs="Times New Roman"/>
          <w:lang w:val="es-ES"/>
        </w:rPr>
        <w:t xml:space="preserve">Está conformado por cuatro (4) acciones estratégicas </w:t>
      </w:r>
      <w:r w:rsidRPr="00D67A81">
        <w:rPr>
          <w:rFonts w:cs="Times New Roman"/>
          <w:lang w:val="es-ES"/>
        </w:rPr>
        <w:t xml:space="preserve">y </w:t>
      </w:r>
      <w:r w:rsidR="009F1FAE">
        <w:rPr>
          <w:rFonts w:cs="Times New Roman"/>
          <w:lang w:val="es-ES"/>
        </w:rPr>
        <w:t>p</w:t>
      </w:r>
      <w:r w:rsidRPr="00363F6B">
        <w:rPr>
          <w:rFonts w:cs="Times New Roman"/>
          <w:lang w:val="es-ES"/>
        </w:rPr>
        <w:t>ara este mandato se resalta el avance en:</w:t>
      </w:r>
    </w:p>
    <w:p w14:paraId="6D96AA96" w14:textId="72AB6751" w:rsidR="00C25ABC" w:rsidRDefault="00C25ABC" w:rsidP="004C6E81">
      <w:pPr>
        <w:pStyle w:val="Prrafodelista"/>
        <w:numPr>
          <w:ilvl w:val="0"/>
          <w:numId w:val="33"/>
        </w:numPr>
        <w:jc w:val="both"/>
        <w:rPr>
          <w:rFonts w:cs="Times New Roman"/>
          <w:bCs/>
          <w:lang w:val="es-MX"/>
        </w:rPr>
      </w:pPr>
      <w:r w:rsidRPr="00363F6B">
        <w:rPr>
          <w:rFonts w:cs="Times New Roman"/>
          <w:bCs/>
          <w:lang w:val="es-MX"/>
        </w:rPr>
        <w:t>Transición a modelo de gestión de residuos sólidos urbanos que de manera eficiente reduzca la disposición final en el Relleno Sanitario Doña Juana.</w:t>
      </w:r>
    </w:p>
    <w:p w14:paraId="34A790A7" w14:textId="77777777" w:rsidR="005C6AC4" w:rsidRPr="00363F6B" w:rsidRDefault="005C6AC4" w:rsidP="005C6AC4">
      <w:pPr>
        <w:pStyle w:val="Prrafodelista"/>
        <w:jc w:val="both"/>
        <w:rPr>
          <w:rFonts w:cs="Times New Roman"/>
          <w:bCs/>
          <w:lang w:val="es-MX"/>
        </w:rPr>
      </w:pPr>
    </w:p>
    <w:p w14:paraId="774DCC05" w14:textId="20A51F82" w:rsidR="00C25ABC" w:rsidRPr="005C6AC4" w:rsidRDefault="00C25ABC" w:rsidP="005C6AC4">
      <w:pPr>
        <w:pStyle w:val="Prrafodelista"/>
        <w:numPr>
          <w:ilvl w:val="0"/>
          <w:numId w:val="52"/>
        </w:numPr>
        <w:tabs>
          <w:tab w:val="left" w:pos="1212"/>
        </w:tabs>
        <w:ind w:left="1134"/>
        <w:jc w:val="both"/>
        <w:rPr>
          <w:rFonts w:cs="Times New Roman"/>
          <w:lang w:val="es-MX"/>
        </w:rPr>
      </w:pPr>
      <w:r w:rsidRPr="005C6AC4">
        <w:rPr>
          <w:rFonts w:cs="Times New Roman"/>
          <w:lang w:val="es-MX"/>
        </w:rPr>
        <w:t>Presentación del nuevo "Modelo de aprovechamiento de residuos en Bogotá que fomenta</w:t>
      </w:r>
      <w:r w:rsidR="008612D5" w:rsidRPr="005C6AC4">
        <w:rPr>
          <w:rFonts w:cs="Times New Roman"/>
          <w:lang w:val="es-MX"/>
        </w:rPr>
        <w:t xml:space="preserve"> dinámicas de economía circular que </w:t>
      </w:r>
      <w:r w:rsidRPr="005C6AC4">
        <w:rPr>
          <w:rFonts w:cs="Times New Roman"/>
          <w:lang w:val="es-MX"/>
        </w:rPr>
        <w:t>contempla proyectos para el aprovechamiento de orgánicos, plásticos y materiales de construcción y demolición-RCD.</w:t>
      </w:r>
    </w:p>
    <w:p w14:paraId="4DC2A3A4" w14:textId="5D4A59B7" w:rsidR="00C25ABC" w:rsidRPr="005C6AC4" w:rsidRDefault="00C25ABC" w:rsidP="005C6AC4">
      <w:pPr>
        <w:pStyle w:val="Prrafodelista"/>
        <w:numPr>
          <w:ilvl w:val="0"/>
          <w:numId w:val="52"/>
        </w:numPr>
        <w:tabs>
          <w:tab w:val="left" w:pos="1212"/>
        </w:tabs>
        <w:ind w:left="1134"/>
        <w:jc w:val="both"/>
        <w:rPr>
          <w:rFonts w:cs="Times New Roman"/>
          <w:lang w:val="es-MX"/>
        </w:rPr>
      </w:pPr>
      <w:r w:rsidRPr="005C6AC4">
        <w:rPr>
          <w:rFonts w:cs="Times New Roman"/>
          <w:lang w:val="es-MX"/>
        </w:rPr>
        <w:t>Proceso de formulación de la Política Pública Distrital para la Gestión de Residuos Sólidos.</w:t>
      </w:r>
    </w:p>
    <w:p w14:paraId="0860B181" w14:textId="77777777" w:rsidR="0026652A" w:rsidRPr="00363F6B" w:rsidRDefault="0026652A" w:rsidP="0026652A">
      <w:pPr>
        <w:pStyle w:val="Prrafodelista"/>
        <w:ind w:left="993"/>
        <w:jc w:val="both"/>
        <w:rPr>
          <w:rFonts w:cs="Times New Roman"/>
          <w:lang w:val="es-MX"/>
        </w:rPr>
      </w:pPr>
    </w:p>
    <w:p w14:paraId="64348EC8" w14:textId="7E4FFA82" w:rsidR="00C25ABC" w:rsidRPr="00363F6B" w:rsidRDefault="008612D5" w:rsidP="004C6E81">
      <w:pPr>
        <w:pStyle w:val="Prrafodelista"/>
        <w:numPr>
          <w:ilvl w:val="0"/>
          <w:numId w:val="33"/>
        </w:numPr>
        <w:jc w:val="both"/>
        <w:rPr>
          <w:rFonts w:cs="Times New Roman"/>
          <w:bCs/>
          <w:lang w:val="es-MX"/>
        </w:rPr>
      </w:pPr>
      <w:r w:rsidRPr="00363F6B">
        <w:rPr>
          <w:rFonts w:cs="Times New Roman"/>
          <w:lang w:val="es-MX"/>
        </w:rPr>
        <w:t>Desarrollo</w:t>
      </w:r>
      <w:r w:rsidR="00C25ABC" w:rsidRPr="00363F6B">
        <w:rPr>
          <w:rFonts w:cs="Times New Roman"/>
          <w:lang w:val="es-MX"/>
        </w:rPr>
        <w:t xml:space="preserve"> de espacios interse</w:t>
      </w:r>
      <w:r w:rsidRPr="00363F6B">
        <w:rPr>
          <w:rFonts w:cs="Times New Roman"/>
          <w:lang w:val="es-MX"/>
        </w:rPr>
        <w:t xml:space="preserve">ctoriales para definir acciones, orientadas a </w:t>
      </w:r>
      <w:r w:rsidR="00C25ABC" w:rsidRPr="00363F6B">
        <w:rPr>
          <w:rFonts w:cs="Times New Roman"/>
          <w:lang w:val="es-MX"/>
        </w:rPr>
        <w:t>la reducción de pérdidas y desperdicios de alimentos.</w:t>
      </w:r>
    </w:p>
    <w:p w14:paraId="3B0D30CE" w14:textId="0416283B" w:rsidR="002A4C88" w:rsidRPr="00363F6B" w:rsidRDefault="00C25ABC" w:rsidP="004C6E81">
      <w:pPr>
        <w:pStyle w:val="Prrafodelista"/>
        <w:numPr>
          <w:ilvl w:val="0"/>
          <w:numId w:val="33"/>
        </w:numPr>
        <w:jc w:val="both"/>
        <w:rPr>
          <w:rFonts w:cs="Times New Roman"/>
          <w:b/>
          <w:bCs/>
          <w:lang w:val="es-MX"/>
        </w:rPr>
      </w:pPr>
      <w:r w:rsidRPr="00363F6B">
        <w:rPr>
          <w:rFonts w:cs="Times New Roman"/>
          <w:bCs/>
          <w:lang w:val="es-MX"/>
        </w:rPr>
        <w:t>Definición de ruta para el cierre y recuperación ecológica del relleno Doña Juana</w:t>
      </w:r>
      <w:r w:rsidR="008612D5" w:rsidRPr="00363F6B">
        <w:rPr>
          <w:rFonts w:cs="Times New Roman"/>
          <w:bCs/>
          <w:lang w:val="es-MX"/>
        </w:rPr>
        <w:t xml:space="preserve">, mediante la </w:t>
      </w:r>
      <w:r w:rsidR="002A4C88" w:rsidRPr="00363F6B">
        <w:rPr>
          <w:rFonts w:cs="Times New Roman"/>
          <w:lang w:val="es-MX"/>
        </w:rPr>
        <w:t>f</w:t>
      </w:r>
      <w:r w:rsidRPr="00363F6B">
        <w:rPr>
          <w:rFonts w:cs="Times New Roman"/>
          <w:lang w:val="es-MX"/>
        </w:rPr>
        <w:t xml:space="preserve">irma de dos contratos </w:t>
      </w:r>
      <w:r w:rsidR="002A4C88" w:rsidRPr="00363F6B">
        <w:rPr>
          <w:rFonts w:cs="Times New Roman"/>
          <w:lang w:val="es-MX"/>
        </w:rPr>
        <w:t>para</w:t>
      </w:r>
      <w:r w:rsidRPr="00363F6B">
        <w:rPr>
          <w:rFonts w:cs="Times New Roman"/>
          <w:lang w:val="es-MX"/>
        </w:rPr>
        <w:t xml:space="preserve"> implementar</w:t>
      </w:r>
      <w:r w:rsidR="002A4C88" w:rsidRPr="00363F6B">
        <w:rPr>
          <w:rFonts w:cs="Times New Roman"/>
          <w:lang w:val="es-MX"/>
        </w:rPr>
        <w:t xml:space="preserve"> la</w:t>
      </w:r>
      <w:r w:rsidRPr="00363F6B">
        <w:rPr>
          <w:rFonts w:cs="Times New Roman"/>
          <w:lang w:val="es-MX"/>
        </w:rPr>
        <w:t xml:space="preserve"> gestión integral de residuos sólidos y lixiviados</w:t>
      </w:r>
      <w:r w:rsidR="002A4C88" w:rsidRPr="00363F6B">
        <w:rPr>
          <w:rFonts w:cs="Times New Roman"/>
          <w:lang w:val="es-MX"/>
        </w:rPr>
        <w:t>.</w:t>
      </w:r>
      <w:r w:rsidRPr="00363F6B">
        <w:rPr>
          <w:rFonts w:cs="Times New Roman"/>
          <w:lang w:val="es-MX"/>
        </w:rPr>
        <w:t xml:space="preserve"> </w:t>
      </w:r>
      <w:r w:rsidR="002A4C88" w:rsidRPr="00363F6B">
        <w:rPr>
          <w:rFonts w:cs="Times New Roman"/>
          <w:lang w:val="es-MX"/>
        </w:rPr>
        <w:t xml:space="preserve">Se cuenta con </w:t>
      </w:r>
      <w:r w:rsidRPr="00363F6B">
        <w:rPr>
          <w:rFonts w:cs="Times New Roman"/>
          <w:lang w:val="es-MX"/>
        </w:rPr>
        <w:t xml:space="preserve">diagnóstico y </w:t>
      </w:r>
      <w:r w:rsidR="002A4C88" w:rsidRPr="00363F6B">
        <w:rPr>
          <w:rFonts w:cs="Times New Roman"/>
          <w:lang w:val="es-MX"/>
        </w:rPr>
        <w:t xml:space="preserve">un documento de </w:t>
      </w:r>
      <w:r w:rsidRPr="00363F6B">
        <w:rPr>
          <w:rFonts w:cs="Times New Roman"/>
          <w:lang w:val="es-MX"/>
        </w:rPr>
        <w:t>avance sobre selección de alternativas y tecnologías de gestión.</w:t>
      </w:r>
    </w:p>
    <w:p w14:paraId="25F54567" w14:textId="77777777" w:rsidR="002A4C88" w:rsidRPr="00363F6B" w:rsidRDefault="002A4C88" w:rsidP="004C6E81">
      <w:pPr>
        <w:pStyle w:val="Prrafodelista"/>
        <w:numPr>
          <w:ilvl w:val="0"/>
          <w:numId w:val="33"/>
        </w:numPr>
        <w:jc w:val="both"/>
        <w:rPr>
          <w:rFonts w:cs="Times New Roman"/>
          <w:lang w:val="es-MX"/>
        </w:rPr>
      </w:pPr>
      <w:r w:rsidRPr="00363F6B">
        <w:rPr>
          <w:rFonts w:cs="Times New Roman"/>
          <w:b/>
          <w:bCs/>
          <w:lang w:val="es-MX"/>
        </w:rPr>
        <w:t xml:space="preserve"> </w:t>
      </w:r>
      <w:r w:rsidR="00C25ABC" w:rsidRPr="00363F6B">
        <w:rPr>
          <w:rFonts w:cs="Times New Roman"/>
          <w:lang w:val="es-MX"/>
        </w:rPr>
        <w:t>Incorporación de 117 organizaciones en el Registro Único de Organizaciones de Recicladores -RUOR- como parte del proceso de formalización de su oficio y acuerdo de voluntades interinstitucional para capacitarlos en proyectos de emprendimiento y creación de empresas.</w:t>
      </w:r>
    </w:p>
    <w:p w14:paraId="03D07FC9" w14:textId="386ED671" w:rsidR="00C25ABC" w:rsidRDefault="002A4C88" w:rsidP="004C6E81">
      <w:pPr>
        <w:pStyle w:val="Prrafodelista"/>
        <w:numPr>
          <w:ilvl w:val="0"/>
          <w:numId w:val="33"/>
        </w:numPr>
        <w:jc w:val="both"/>
        <w:rPr>
          <w:rFonts w:cs="Times New Roman"/>
          <w:lang w:val="es-MX"/>
        </w:rPr>
      </w:pPr>
      <w:r w:rsidRPr="00363F6B">
        <w:rPr>
          <w:rFonts w:cs="Times New Roman"/>
          <w:lang w:val="es-MX"/>
        </w:rPr>
        <w:t xml:space="preserve">Sensibilización a </w:t>
      </w:r>
      <w:r w:rsidR="00C25ABC" w:rsidRPr="00363F6B">
        <w:rPr>
          <w:rFonts w:cs="Times New Roman"/>
          <w:lang w:val="es-MX"/>
        </w:rPr>
        <w:t>26.736 personas en 189 actividades sobre separación de residuos en el marco de campañas sobre el tema.</w:t>
      </w:r>
    </w:p>
    <w:p w14:paraId="0F258924" w14:textId="77777777" w:rsidR="00DB7847" w:rsidRPr="00363F6B" w:rsidRDefault="00DB7847" w:rsidP="00DB7847">
      <w:pPr>
        <w:pStyle w:val="Prrafodelista"/>
        <w:jc w:val="both"/>
        <w:rPr>
          <w:rFonts w:cs="Times New Roman"/>
          <w:lang w:val="es-MX"/>
        </w:rPr>
      </w:pPr>
    </w:p>
    <w:p w14:paraId="2187652E" w14:textId="7C633BB7" w:rsidR="0026652A" w:rsidRPr="00363F6B" w:rsidRDefault="0026652A" w:rsidP="0026652A">
      <w:pPr>
        <w:pStyle w:val="Ttulo1"/>
        <w:ind w:left="432"/>
        <w:rPr>
          <w:rFonts w:cs="Times New Roman"/>
          <w:lang w:val="es-ES"/>
        </w:rPr>
      </w:pPr>
      <w:bookmarkStart w:id="13" w:name="_Toc84491968"/>
      <w:r w:rsidRPr="00363F6B">
        <w:rPr>
          <w:rFonts w:cs="Times New Roman"/>
          <w:lang w:val="es-ES"/>
        </w:rPr>
        <w:t>MANDATO 7.</w:t>
      </w:r>
      <w:r w:rsidR="00443C1B">
        <w:rPr>
          <w:rFonts w:cs="Times New Roman"/>
          <w:lang w:val="es-ES"/>
        </w:rPr>
        <w:t xml:space="preserve"> </w:t>
      </w:r>
      <w:r w:rsidRPr="00363F6B">
        <w:rPr>
          <w:rFonts w:cs="Times New Roman"/>
          <w:lang w:val="es-ES"/>
        </w:rPr>
        <w:t>ECONOMÍA SOLIDARIA, RESILIENCIA Y TRABAJO DECENTE</w:t>
      </w:r>
      <w:bookmarkEnd w:id="13"/>
    </w:p>
    <w:p w14:paraId="62414E5B" w14:textId="1C500513" w:rsidR="0026652A" w:rsidRPr="00363F6B" w:rsidRDefault="0026652A" w:rsidP="0026652A">
      <w:pPr>
        <w:rPr>
          <w:rFonts w:cs="Times New Roman"/>
          <w:lang w:val="es-ES"/>
        </w:rPr>
      </w:pPr>
    </w:p>
    <w:p w14:paraId="404DCE5A" w14:textId="34AEA349" w:rsidR="0026652A" w:rsidRPr="00363F6B" w:rsidRDefault="0026652A" w:rsidP="0026652A">
      <w:pPr>
        <w:jc w:val="both"/>
        <w:rPr>
          <w:rFonts w:cs="Times New Roman"/>
          <w:lang w:val="es-ES"/>
        </w:rPr>
      </w:pPr>
      <w:r w:rsidRPr="00363F6B">
        <w:rPr>
          <w:rFonts w:cs="Times New Roman"/>
          <w:lang w:val="es-ES"/>
        </w:rPr>
        <w:t xml:space="preserve">Está conformado por cuatro (4) acciones estratégicas y </w:t>
      </w:r>
      <w:r w:rsidR="009F1FAE">
        <w:rPr>
          <w:rFonts w:cs="Times New Roman"/>
          <w:lang w:val="es-ES"/>
        </w:rPr>
        <w:t>p</w:t>
      </w:r>
      <w:r w:rsidRPr="00363F6B">
        <w:rPr>
          <w:rFonts w:cs="Times New Roman"/>
          <w:lang w:val="es-ES"/>
        </w:rPr>
        <w:t>ara este mandato se resalta el avance en:</w:t>
      </w:r>
    </w:p>
    <w:p w14:paraId="54568DB2" w14:textId="013ED964" w:rsidR="00C416A6" w:rsidRDefault="00C416A6" w:rsidP="004C6E81">
      <w:pPr>
        <w:pStyle w:val="Prrafodelista"/>
        <w:numPr>
          <w:ilvl w:val="0"/>
          <w:numId w:val="36"/>
        </w:numPr>
        <w:jc w:val="both"/>
        <w:rPr>
          <w:rFonts w:cs="Times New Roman"/>
          <w:lang w:val="es-MX"/>
        </w:rPr>
      </w:pPr>
      <w:r w:rsidRPr="00363F6B">
        <w:rPr>
          <w:rFonts w:cs="Times New Roman"/>
          <w:lang w:val="es-MX"/>
        </w:rPr>
        <w:t xml:space="preserve">Economía solidaria y trabajo decente: </w:t>
      </w:r>
    </w:p>
    <w:p w14:paraId="10CF574B" w14:textId="77777777" w:rsidR="00C416A6" w:rsidRPr="005C6AC4" w:rsidRDefault="0026652A" w:rsidP="005C6AC4">
      <w:pPr>
        <w:pStyle w:val="Prrafodelista"/>
        <w:numPr>
          <w:ilvl w:val="0"/>
          <w:numId w:val="51"/>
        </w:numPr>
        <w:ind w:left="993"/>
        <w:jc w:val="both"/>
        <w:rPr>
          <w:rFonts w:cs="Times New Roman"/>
          <w:lang w:val="es-MX"/>
        </w:rPr>
      </w:pPr>
      <w:r w:rsidRPr="005C6AC4">
        <w:rPr>
          <w:rFonts w:cs="Times New Roman"/>
          <w:lang w:val="es-MX"/>
        </w:rPr>
        <w:t xml:space="preserve">Avances en la formulación de actividades orientadas al cumplimiento de la Política Pública de Trabajo Decente y digno </w:t>
      </w:r>
      <w:r w:rsidR="00D77E98" w:rsidRPr="005C6AC4">
        <w:rPr>
          <w:rFonts w:cs="Times New Roman"/>
          <w:lang w:val="es-MX"/>
        </w:rPr>
        <w:t>–</w:t>
      </w:r>
      <w:r w:rsidRPr="005C6AC4">
        <w:rPr>
          <w:rFonts w:cs="Times New Roman"/>
          <w:lang w:val="es-MX"/>
        </w:rPr>
        <w:t>PTDD</w:t>
      </w:r>
      <w:r w:rsidR="00D77E98" w:rsidRPr="005C6AC4">
        <w:rPr>
          <w:rFonts w:cs="Times New Roman"/>
          <w:lang w:val="es-MX"/>
        </w:rPr>
        <w:t xml:space="preserve">, la cual </w:t>
      </w:r>
      <w:r w:rsidRPr="005C6AC4">
        <w:rPr>
          <w:rFonts w:cs="Times New Roman"/>
          <w:lang w:val="es-MX"/>
        </w:rPr>
        <w:t>se sustenta en los objetivos del trabajo decente establecido por la Organización Internacional del Trabajo-OIT</w:t>
      </w:r>
      <w:r w:rsidR="00D77E98" w:rsidRPr="005C6AC4">
        <w:rPr>
          <w:rFonts w:cs="Times New Roman"/>
          <w:lang w:val="es-MX"/>
        </w:rPr>
        <w:t>.</w:t>
      </w:r>
    </w:p>
    <w:p w14:paraId="1ED7722C" w14:textId="62065F1B" w:rsidR="00D77E98" w:rsidRDefault="0026652A" w:rsidP="005C6AC4">
      <w:pPr>
        <w:pStyle w:val="Prrafodelista"/>
        <w:numPr>
          <w:ilvl w:val="0"/>
          <w:numId w:val="51"/>
        </w:numPr>
        <w:ind w:left="993"/>
        <w:jc w:val="both"/>
        <w:rPr>
          <w:rFonts w:cs="Times New Roman"/>
          <w:lang w:val="es-MX"/>
        </w:rPr>
      </w:pPr>
      <w:r w:rsidRPr="005C6AC4">
        <w:rPr>
          <w:rFonts w:cs="Times New Roman"/>
          <w:lang w:val="es-MX"/>
        </w:rPr>
        <w:t>Programa de incentivos para la vigencia 2021 como acción afirmativa a favor de las organizaciones de recicla</w:t>
      </w:r>
      <w:r w:rsidR="00D77E98" w:rsidRPr="005C6AC4">
        <w:rPr>
          <w:rFonts w:cs="Times New Roman"/>
          <w:lang w:val="es-MX"/>
        </w:rPr>
        <w:t>dores de oficio de Bogotá D.C., e</w:t>
      </w:r>
      <w:r w:rsidRPr="005C6AC4">
        <w:rPr>
          <w:rFonts w:cs="Times New Roman"/>
          <w:lang w:val="es-MX"/>
        </w:rPr>
        <w:t xml:space="preserve">n </w:t>
      </w:r>
      <w:r w:rsidR="00D77E98" w:rsidRPr="005C6AC4">
        <w:rPr>
          <w:rFonts w:cs="Times New Roman"/>
          <w:lang w:val="es-MX"/>
        </w:rPr>
        <w:t xml:space="preserve">el cual </w:t>
      </w:r>
      <w:r w:rsidRPr="005C6AC4">
        <w:rPr>
          <w:rFonts w:cs="Times New Roman"/>
          <w:lang w:val="es-MX"/>
        </w:rPr>
        <w:t>participaron más de 30 organizaciones de recicladores de las cuales 15 contarán con financiación para proyectos relacionados con transporte para residuos sólidos aprovechables, tecnificación e infraestructuras para el aprovechamiento, campañas de sensibilización</w:t>
      </w:r>
      <w:r w:rsidR="00D77E98" w:rsidRPr="005C6AC4">
        <w:rPr>
          <w:rFonts w:cs="Times New Roman"/>
          <w:lang w:val="es-MX"/>
        </w:rPr>
        <w:t>.</w:t>
      </w:r>
    </w:p>
    <w:p w14:paraId="297B7B88" w14:textId="77777777" w:rsidR="005C6AC4" w:rsidRPr="005C6AC4" w:rsidRDefault="005C6AC4" w:rsidP="005C6AC4">
      <w:pPr>
        <w:pStyle w:val="Prrafodelista"/>
        <w:ind w:left="993"/>
        <w:jc w:val="both"/>
        <w:rPr>
          <w:rFonts w:cs="Times New Roman"/>
          <w:lang w:val="es-MX"/>
        </w:rPr>
      </w:pPr>
    </w:p>
    <w:p w14:paraId="71504045" w14:textId="5748E9F1" w:rsidR="00C416A6" w:rsidRDefault="00C416A6" w:rsidP="004C6E81">
      <w:pPr>
        <w:pStyle w:val="Prrafodelista"/>
        <w:numPr>
          <w:ilvl w:val="0"/>
          <w:numId w:val="36"/>
        </w:numPr>
        <w:jc w:val="both"/>
        <w:rPr>
          <w:rFonts w:cs="Times New Roman"/>
          <w:lang w:val="es-MX"/>
        </w:rPr>
      </w:pPr>
      <w:r w:rsidRPr="00363F6B">
        <w:rPr>
          <w:rFonts w:cs="Times New Roman"/>
          <w:bCs/>
          <w:lang w:val="es-MX"/>
        </w:rPr>
        <w:t>Promoción de la movilidad cero emisiones</w:t>
      </w:r>
      <w:r w:rsidRPr="00363F6B">
        <w:rPr>
          <w:rFonts w:cs="Times New Roman"/>
          <w:lang w:val="es-MX"/>
        </w:rPr>
        <w:t xml:space="preserve"> </w:t>
      </w:r>
    </w:p>
    <w:p w14:paraId="4BB89B47" w14:textId="77777777" w:rsidR="00C416A6" w:rsidRPr="00363F6B" w:rsidRDefault="005375E4" w:rsidP="005C6AC4">
      <w:pPr>
        <w:pStyle w:val="Prrafodelista"/>
        <w:numPr>
          <w:ilvl w:val="1"/>
          <w:numId w:val="36"/>
        </w:numPr>
        <w:ind w:left="993"/>
        <w:jc w:val="both"/>
        <w:rPr>
          <w:rFonts w:cs="Times New Roman"/>
          <w:lang w:val="es-MX"/>
        </w:rPr>
      </w:pPr>
      <w:r w:rsidRPr="00363F6B">
        <w:rPr>
          <w:rFonts w:cs="Times New Roman"/>
          <w:lang w:val="es-MX"/>
        </w:rPr>
        <w:t>Estructuración del</w:t>
      </w:r>
      <w:r w:rsidR="0026652A" w:rsidRPr="00363F6B">
        <w:rPr>
          <w:rFonts w:cs="Times New Roman"/>
          <w:lang w:val="es-MX"/>
        </w:rPr>
        <w:t xml:space="preserve"> convenio 2021-1922</w:t>
      </w:r>
      <w:r w:rsidRPr="00363F6B">
        <w:rPr>
          <w:rFonts w:cs="Times New Roman"/>
          <w:lang w:val="es-MX"/>
        </w:rPr>
        <w:t xml:space="preserve"> entre la SDM, la SDA</w:t>
      </w:r>
      <w:r w:rsidR="0026652A" w:rsidRPr="00363F6B">
        <w:rPr>
          <w:rFonts w:cs="Times New Roman"/>
          <w:lang w:val="es-MX"/>
        </w:rPr>
        <w:t xml:space="preserve"> </w:t>
      </w:r>
      <w:r w:rsidRPr="00363F6B">
        <w:rPr>
          <w:rFonts w:cs="Times New Roman"/>
          <w:lang w:val="es-MX"/>
        </w:rPr>
        <w:t>y</w:t>
      </w:r>
      <w:r w:rsidR="0026652A" w:rsidRPr="00363F6B">
        <w:rPr>
          <w:rFonts w:cs="Times New Roman"/>
          <w:lang w:val="es-MX"/>
        </w:rPr>
        <w:t xml:space="preserve"> la Financiera de Desarrollo Nacional -FDN-, para el diseño de un vehículo financiero que propenda por la modernización y la reducción de emisiones del parque automotor de carga con tecnol</w:t>
      </w:r>
      <w:r w:rsidRPr="00363F6B">
        <w:rPr>
          <w:rFonts w:cs="Times New Roman"/>
          <w:lang w:val="es-MX"/>
        </w:rPr>
        <w:t>ogías de bajas o cero emisiones</w:t>
      </w:r>
      <w:r w:rsidR="0026652A" w:rsidRPr="00363F6B">
        <w:rPr>
          <w:rFonts w:cs="Times New Roman"/>
          <w:lang w:val="es-MX"/>
        </w:rPr>
        <w:t>.</w:t>
      </w:r>
      <w:r w:rsidR="0026652A" w:rsidRPr="00363F6B">
        <w:rPr>
          <w:rFonts w:cs="Times New Roman"/>
          <w:i/>
          <w:lang w:val="es-MX"/>
        </w:rPr>
        <w:t xml:space="preserve"> </w:t>
      </w:r>
      <w:r w:rsidR="0026652A" w:rsidRPr="00363F6B">
        <w:rPr>
          <w:rFonts w:cs="Times New Roman"/>
          <w:lang w:val="es-MX"/>
        </w:rPr>
        <w:t xml:space="preserve">Esta estrategia está orientada a vehículos de carga de menos de 10,5 T y volquetas. </w:t>
      </w:r>
    </w:p>
    <w:p w14:paraId="3A1970F1" w14:textId="77777777" w:rsidR="00C416A6" w:rsidRPr="00363F6B" w:rsidRDefault="005375E4" w:rsidP="005C6AC4">
      <w:pPr>
        <w:pStyle w:val="Prrafodelista"/>
        <w:numPr>
          <w:ilvl w:val="1"/>
          <w:numId w:val="36"/>
        </w:numPr>
        <w:ind w:left="993"/>
        <w:jc w:val="both"/>
        <w:rPr>
          <w:rFonts w:cs="Times New Roman"/>
          <w:lang w:val="es-MX"/>
        </w:rPr>
      </w:pPr>
      <w:r w:rsidRPr="00363F6B">
        <w:rPr>
          <w:rFonts w:cs="Times New Roman"/>
          <w:lang w:val="es-MX"/>
        </w:rPr>
        <w:t>Análisis para la i</w:t>
      </w:r>
      <w:r w:rsidR="0026652A" w:rsidRPr="00363F6B">
        <w:rPr>
          <w:rFonts w:cs="Times New Roman"/>
          <w:lang w:val="es-MX"/>
        </w:rPr>
        <w:t>dentificación y priorización de las tecnologías disponibles para la modernización y reducción de emisiones, considerando las características operacionales de los vehículos de carga actuales.</w:t>
      </w:r>
    </w:p>
    <w:p w14:paraId="03D63BF0" w14:textId="4FE5B339" w:rsidR="001D13BD" w:rsidRPr="00363F6B" w:rsidRDefault="005375E4" w:rsidP="005C6AC4">
      <w:pPr>
        <w:pStyle w:val="Prrafodelista"/>
        <w:numPr>
          <w:ilvl w:val="1"/>
          <w:numId w:val="36"/>
        </w:numPr>
        <w:ind w:left="993"/>
        <w:jc w:val="both"/>
        <w:rPr>
          <w:rFonts w:cs="Times New Roman"/>
          <w:lang w:val="es-MX"/>
        </w:rPr>
      </w:pPr>
      <w:r w:rsidRPr="00363F6B">
        <w:rPr>
          <w:rFonts w:cs="Times New Roman"/>
          <w:lang w:val="es-MX"/>
        </w:rPr>
        <w:t xml:space="preserve">Gestiones interinstitucionales para </w:t>
      </w:r>
      <w:r w:rsidR="0026652A" w:rsidRPr="00363F6B">
        <w:rPr>
          <w:rFonts w:cs="Times New Roman"/>
          <w:lang w:val="es-MX"/>
        </w:rPr>
        <w:t xml:space="preserve">la estructuración de las Acciones Nacionalmente Apropiadas de Mitigación (NAMA) de movilidad eléctrica, </w:t>
      </w:r>
      <w:r w:rsidRPr="00363F6B">
        <w:rPr>
          <w:rFonts w:cs="Times New Roman"/>
          <w:lang w:val="es-MX"/>
        </w:rPr>
        <w:t xml:space="preserve">con el fin </w:t>
      </w:r>
      <w:r w:rsidR="0026652A" w:rsidRPr="00363F6B">
        <w:rPr>
          <w:rFonts w:cs="Times New Roman"/>
          <w:lang w:val="es-MX"/>
        </w:rPr>
        <w:t>ofre</w:t>
      </w:r>
      <w:r w:rsidR="001D13BD" w:rsidRPr="00363F6B">
        <w:rPr>
          <w:rFonts w:cs="Times New Roman"/>
          <w:lang w:val="es-MX"/>
        </w:rPr>
        <w:t>cer</w:t>
      </w:r>
      <w:r w:rsidR="0026652A" w:rsidRPr="00363F6B">
        <w:rPr>
          <w:rFonts w:cs="Times New Roman"/>
          <w:lang w:val="es-MX"/>
        </w:rPr>
        <w:t xml:space="preserve"> herramientas de financiamiento e incentivos para facilitar la transición de flotas hacía tecnologías de cero emisiones.</w:t>
      </w:r>
    </w:p>
    <w:p w14:paraId="2ABE231B" w14:textId="77777777" w:rsidR="001D13BD" w:rsidRPr="00363F6B" w:rsidRDefault="001D13BD" w:rsidP="001D13BD">
      <w:pPr>
        <w:pStyle w:val="Prrafodelista"/>
        <w:jc w:val="both"/>
        <w:rPr>
          <w:rFonts w:cs="Times New Roman"/>
          <w:lang w:val="es-MX"/>
        </w:rPr>
      </w:pPr>
    </w:p>
    <w:p w14:paraId="114F928C" w14:textId="0E8FACEF" w:rsidR="00C416A6" w:rsidRPr="00DB7847" w:rsidRDefault="00C42AF4" w:rsidP="004C6E81">
      <w:pPr>
        <w:pStyle w:val="Prrafodelista"/>
        <w:numPr>
          <w:ilvl w:val="0"/>
          <w:numId w:val="36"/>
        </w:numPr>
        <w:jc w:val="both"/>
        <w:rPr>
          <w:rFonts w:cs="Times New Roman"/>
          <w:lang w:val="es-MX"/>
        </w:rPr>
      </w:pPr>
      <w:r w:rsidRPr="00363F6B">
        <w:rPr>
          <w:rFonts w:cs="Times New Roman"/>
          <w:bCs/>
          <w:lang w:val="es-MX"/>
        </w:rPr>
        <w:t>Financiación para la a</w:t>
      </w:r>
      <w:r w:rsidR="00C416A6" w:rsidRPr="00363F6B">
        <w:rPr>
          <w:rFonts w:cs="Times New Roman"/>
          <w:bCs/>
          <w:lang w:val="es-MX"/>
        </w:rPr>
        <w:t xml:space="preserve">tención de emergencias </w:t>
      </w:r>
    </w:p>
    <w:p w14:paraId="2F7B81BD" w14:textId="4665E6A8" w:rsidR="0026652A" w:rsidRPr="00363F6B" w:rsidRDefault="001D13BD" w:rsidP="004C6E81">
      <w:pPr>
        <w:pStyle w:val="Prrafodelista"/>
        <w:numPr>
          <w:ilvl w:val="0"/>
          <w:numId w:val="35"/>
        </w:numPr>
        <w:jc w:val="both"/>
        <w:rPr>
          <w:rFonts w:cs="Times New Roman"/>
          <w:lang w:val="es-MX"/>
        </w:rPr>
      </w:pPr>
      <w:r w:rsidRPr="00363F6B">
        <w:rPr>
          <w:rFonts w:cs="Times New Roman"/>
          <w:lang w:val="es-MX"/>
        </w:rPr>
        <w:t>R</w:t>
      </w:r>
      <w:r w:rsidR="0026652A" w:rsidRPr="00363F6B">
        <w:rPr>
          <w:rFonts w:cs="Times New Roman"/>
          <w:lang w:val="es-MX"/>
        </w:rPr>
        <w:t>evisión inicial de las líneas de inversión de las Subcuentas del FONDIGER concordantes con</w:t>
      </w:r>
      <w:r w:rsidRPr="00363F6B">
        <w:rPr>
          <w:rFonts w:cs="Times New Roman"/>
          <w:lang w:val="es-MX"/>
        </w:rPr>
        <w:t xml:space="preserve"> los contenidos del</w:t>
      </w:r>
      <w:r w:rsidR="0026652A" w:rsidRPr="00363F6B">
        <w:rPr>
          <w:rFonts w:cs="Times New Roman"/>
          <w:lang w:val="es-MX"/>
        </w:rPr>
        <w:t xml:space="preserve"> Plan Distrital de Gestión del Riesgo y Cambio Climático para Bogotá D.C 2018 – 2030. </w:t>
      </w:r>
      <w:r w:rsidR="00C42AF4" w:rsidRPr="00363F6B">
        <w:rPr>
          <w:rFonts w:cs="Times New Roman"/>
          <w:lang w:val="es-MX"/>
        </w:rPr>
        <w:t xml:space="preserve">En donde se identificaron las relacionadas con Adaptación y </w:t>
      </w:r>
      <w:r w:rsidR="0026652A" w:rsidRPr="00363F6B">
        <w:rPr>
          <w:rFonts w:cs="Times New Roman"/>
          <w:lang w:val="es-MX"/>
        </w:rPr>
        <w:t>Manejo de Emergen</w:t>
      </w:r>
      <w:r w:rsidR="00C42AF4" w:rsidRPr="00363F6B">
        <w:rPr>
          <w:rFonts w:cs="Times New Roman"/>
          <w:lang w:val="es-MX"/>
        </w:rPr>
        <w:t>cias, calamidades y/o desastres</w:t>
      </w:r>
      <w:r w:rsidR="00EC3FF5" w:rsidRPr="00363F6B">
        <w:rPr>
          <w:rFonts w:cs="Times New Roman"/>
          <w:lang w:val="es-MX"/>
        </w:rPr>
        <w:t>.</w:t>
      </w:r>
    </w:p>
    <w:p w14:paraId="4E4EA880" w14:textId="77777777" w:rsidR="00EC3FF5" w:rsidRPr="00363F6B" w:rsidRDefault="00EC3FF5" w:rsidP="00EC3FF5">
      <w:pPr>
        <w:pStyle w:val="Prrafodelista"/>
        <w:jc w:val="both"/>
        <w:rPr>
          <w:rFonts w:cs="Times New Roman"/>
          <w:lang w:val="es-MX"/>
        </w:rPr>
      </w:pPr>
    </w:p>
    <w:p w14:paraId="0F95B02C" w14:textId="501FF9E3" w:rsidR="00D27B0F" w:rsidRPr="00363F6B" w:rsidRDefault="00D27B0F" w:rsidP="004C6E81">
      <w:pPr>
        <w:pStyle w:val="Prrafodelista"/>
        <w:numPr>
          <w:ilvl w:val="0"/>
          <w:numId w:val="36"/>
        </w:numPr>
        <w:jc w:val="both"/>
        <w:rPr>
          <w:rFonts w:cs="Times New Roman"/>
          <w:bCs/>
          <w:lang w:val="es-MX"/>
        </w:rPr>
      </w:pPr>
      <w:r w:rsidRPr="00363F6B">
        <w:rPr>
          <w:rFonts w:cs="Times New Roman"/>
          <w:bCs/>
          <w:lang w:val="es-MX"/>
        </w:rPr>
        <w:t>Acciones de administración y reforestación de la Estructura Ecológica Principal - EEP</w:t>
      </w:r>
    </w:p>
    <w:p w14:paraId="17D6EC3D" w14:textId="77777777" w:rsidR="00E46C79" w:rsidRPr="00363F6B" w:rsidRDefault="00E46C79" w:rsidP="00D13BFB">
      <w:pPr>
        <w:pStyle w:val="Prrafodelista"/>
        <w:numPr>
          <w:ilvl w:val="0"/>
          <w:numId w:val="35"/>
        </w:numPr>
        <w:ind w:left="851"/>
        <w:jc w:val="both"/>
        <w:rPr>
          <w:rFonts w:cs="Times New Roman"/>
          <w:lang w:val="es-MX"/>
        </w:rPr>
      </w:pPr>
      <w:r w:rsidRPr="00363F6B">
        <w:rPr>
          <w:rFonts w:cs="Times New Roman"/>
          <w:lang w:val="es-MX"/>
        </w:rPr>
        <w:t>C</w:t>
      </w:r>
      <w:r w:rsidR="0026652A" w:rsidRPr="00363F6B">
        <w:rPr>
          <w:rFonts w:cs="Times New Roman"/>
          <w:lang w:val="es-MX"/>
        </w:rPr>
        <w:t>onstrucción del Aula Ambiental Juan Rey en el Parque Ecológico Distrital de Entrenubes</w:t>
      </w:r>
      <w:r w:rsidRPr="00363F6B">
        <w:rPr>
          <w:rFonts w:cs="Times New Roman"/>
          <w:lang w:val="es-MX"/>
        </w:rPr>
        <w:t>.</w:t>
      </w:r>
    </w:p>
    <w:p w14:paraId="7C8E94BC" w14:textId="53F6A457" w:rsidR="00E46C79" w:rsidRPr="00363F6B" w:rsidRDefault="00E46C79" w:rsidP="00D13BFB">
      <w:pPr>
        <w:pStyle w:val="Prrafodelista"/>
        <w:numPr>
          <w:ilvl w:val="0"/>
          <w:numId w:val="35"/>
        </w:numPr>
        <w:ind w:left="851"/>
        <w:jc w:val="both"/>
        <w:rPr>
          <w:rFonts w:cs="Times New Roman"/>
          <w:lang w:val="es-MX"/>
        </w:rPr>
      </w:pPr>
      <w:r w:rsidRPr="00363F6B">
        <w:rPr>
          <w:rFonts w:cs="Times New Roman"/>
          <w:lang w:val="es-MX"/>
        </w:rPr>
        <w:t>O</w:t>
      </w:r>
      <w:r w:rsidR="0026652A" w:rsidRPr="00363F6B">
        <w:rPr>
          <w:rFonts w:cs="Times New Roman"/>
          <w:lang w:val="es-MX"/>
        </w:rPr>
        <w:t xml:space="preserve">bras de mitigación de riesgos en Parques de Montaña y otras áreas de interés ambiental mediante el contrato SDA-20181487, el cual a la fecha tiene un porcentaje de ejecución </w:t>
      </w:r>
      <w:r w:rsidRPr="00363F6B">
        <w:rPr>
          <w:rFonts w:cs="Times New Roman"/>
          <w:lang w:val="es-MX"/>
        </w:rPr>
        <w:t>del 98%.</w:t>
      </w:r>
    </w:p>
    <w:p w14:paraId="2014CF95" w14:textId="77777777" w:rsidR="0001309E" w:rsidRPr="00363F6B" w:rsidRDefault="00E46C79" w:rsidP="00D13BFB">
      <w:pPr>
        <w:pStyle w:val="Prrafodelista"/>
        <w:numPr>
          <w:ilvl w:val="0"/>
          <w:numId w:val="35"/>
        </w:numPr>
        <w:ind w:left="851"/>
        <w:jc w:val="both"/>
        <w:rPr>
          <w:rFonts w:cs="Times New Roman"/>
          <w:lang w:val="es-MX"/>
        </w:rPr>
      </w:pPr>
      <w:r w:rsidRPr="00363F6B">
        <w:rPr>
          <w:rFonts w:cs="Times New Roman"/>
          <w:lang w:val="es-MX"/>
        </w:rPr>
        <w:t xml:space="preserve">Avances en acciones de </w:t>
      </w:r>
      <w:r w:rsidR="0026652A" w:rsidRPr="00363F6B">
        <w:rPr>
          <w:rFonts w:cs="Times New Roman"/>
          <w:lang w:val="es-MX"/>
        </w:rPr>
        <w:t>restauración</w:t>
      </w:r>
      <w:r w:rsidRPr="00363F6B">
        <w:rPr>
          <w:rFonts w:cs="Times New Roman"/>
          <w:lang w:val="es-MX"/>
        </w:rPr>
        <w:t xml:space="preserve"> en 1,10ha hectáreas nuevas de la Estructura Ecológica P</w:t>
      </w:r>
      <w:r w:rsidR="0026652A" w:rsidRPr="00363F6B">
        <w:rPr>
          <w:rFonts w:cs="Times New Roman"/>
          <w:lang w:val="es-MX"/>
        </w:rPr>
        <w:t>rincip</w:t>
      </w:r>
      <w:r w:rsidRPr="00363F6B">
        <w:rPr>
          <w:rFonts w:cs="Times New Roman"/>
          <w:lang w:val="es-MX"/>
        </w:rPr>
        <w:t>al y Áreas de Interés A</w:t>
      </w:r>
      <w:r w:rsidR="0026652A" w:rsidRPr="00363F6B">
        <w:rPr>
          <w:rFonts w:cs="Times New Roman"/>
          <w:lang w:val="es-MX"/>
        </w:rPr>
        <w:t>mbiental</w:t>
      </w:r>
      <w:r w:rsidRPr="00363F6B">
        <w:rPr>
          <w:rFonts w:cs="Times New Roman"/>
          <w:lang w:val="es-MX"/>
        </w:rPr>
        <w:t>.</w:t>
      </w:r>
    </w:p>
    <w:p w14:paraId="1A42E7E4" w14:textId="5509D29F" w:rsidR="0026652A" w:rsidRPr="00363F6B" w:rsidRDefault="0001309E" w:rsidP="00D13BFB">
      <w:pPr>
        <w:pStyle w:val="Prrafodelista"/>
        <w:numPr>
          <w:ilvl w:val="0"/>
          <w:numId w:val="35"/>
        </w:numPr>
        <w:ind w:left="851"/>
        <w:jc w:val="both"/>
        <w:rPr>
          <w:rFonts w:cs="Times New Roman"/>
          <w:lang w:val="es-MX"/>
        </w:rPr>
      </w:pPr>
      <w:r w:rsidRPr="00363F6B">
        <w:rPr>
          <w:rFonts w:cs="Times New Roman"/>
          <w:lang w:val="es-MX"/>
        </w:rPr>
        <w:t>Elaboración de</w:t>
      </w:r>
      <w:r w:rsidR="0026652A" w:rsidRPr="00363F6B">
        <w:rPr>
          <w:rFonts w:cs="Times New Roman"/>
          <w:lang w:val="es-MX"/>
        </w:rPr>
        <w:t xml:space="preserve"> diagnósticos y diseños de restauración ecológica en 200 hectáreas priorizadas de la Estructura Ecológica Principal y demás áreas de importancia ambiental.</w:t>
      </w:r>
    </w:p>
    <w:p w14:paraId="74E1FCFE" w14:textId="77777777" w:rsidR="0001309E" w:rsidRPr="00363F6B" w:rsidRDefault="0001309E" w:rsidP="0001309E">
      <w:pPr>
        <w:pStyle w:val="Prrafodelista"/>
        <w:jc w:val="both"/>
        <w:rPr>
          <w:rFonts w:cs="Times New Roman"/>
          <w:lang w:val="es-MX"/>
        </w:rPr>
      </w:pPr>
    </w:p>
    <w:p w14:paraId="50172B50" w14:textId="06FA3A8A" w:rsidR="0001309E" w:rsidRDefault="0001309E" w:rsidP="004C6E81">
      <w:pPr>
        <w:pStyle w:val="Prrafodelista"/>
        <w:numPr>
          <w:ilvl w:val="0"/>
          <w:numId w:val="36"/>
        </w:numPr>
        <w:jc w:val="both"/>
        <w:rPr>
          <w:rFonts w:cs="Times New Roman"/>
          <w:lang w:val="es-MX"/>
        </w:rPr>
      </w:pPr>
      <w:r w:rsidRPr="00363F6B">
        <w:rPr>
          <w:rFonts w:cs="Times New Roman"/>
          <w:lang w:val="es-MX"/>
        </w:rPr>
        <w:t>T</w:t>
      </w:r>
      <w:r w:rsidR="0026652A" w:rsidRPr="00363F6B">
        <w:rPr>
          <w:rFonts w:cs="Times New Roman"/>
          <w:lang w:val="es-MX"/>
        </w:rPr>
        <w:t>ratamiento y aprovechamiento de residuos sólidos y generación de compost a partir de los residuos orgánicos</w:t>
      </w:r>
    </w:p>
    <w:p w14:paraId="13C6E57B" w14:textId="0EEFFE9E" w:rsidR="0026652A" w:rsidRPr="00363F6B" w:rsidRDefault="0001309E" w:rsidP="00D13BFB">
      <w:pPr>
        <w:pStyle w:val="Prrafodelista"/>
        <w:numPr>
          <w:ilvl w:val="0"/>
          <w:numId w:val="38"/>
        </w:numPr>
        <w:ind w:left="851"/>
        <w:jc w:val="both"/>
        <w:rPr>
          <w:rFonts w:cs="Times New Roman"/>
          <w:lang w:val="es-MX"/>
        </w:rPr>
      </w:pPr>
      <w:r w:rsidRPr="00363F6B">
        <w:rPr>
          <w:rFonts w:cs="Times New Roman"/>
          <w:lang w:val="es-MX"/>
        </w:rPr>
        <w:t xml:space="preserve">Mesas </w:t>
      </w:r>
      <w:r w:rsidR="0026652A" w:rsidRPr="00363F6B">
        <w:rPr>
          <w:rFonts w:cs="Times New Roman"/>
          <w:lang w:val="es-MX"/>
        </w:rPr>
        <w:t xml:space="preserve">de trabajo </w:t>
      </w:r>
      <w:r w:rsidRPr="00363F6B">
        <w:rPr>
          <w:rFonts w:cs="Times New Roman"/>
          <w:lang w:val="es-MX"/>
        </w:rPr>
        <w:t>interinstitucionales para</w:t>
      </w:r>
      <w:r w:rsidR="0026652A" w:rsidRPr="00363F6B">
        <w:rPr>
          <w:rFonts w:cs="Times New Roman"/>
          <w:lang w:val="es-MX"/>
        </w:rPr>
        <w:t xml:space="preserve"> </w:t>
      </w:r>
      <w:r w:rsidRPr="00363F6B">
        <w:rPr>
          <w:rFonts w:cs="Times New Roman"/>
          <w:lang w:val="es-MX"/>
        </w:rPr>
        <w:t>definir</w:t>
      </w:r>
      <w:r w:rsidR="0026652A" w:rsidRPr="00363F6B">
        <w:rPr>
          <w:rFonts w:cs="Times New Roman"/>
          <w:lang w:val="es-MX"/>
        </w:rPr>
        <w:t xml:space="preserve"> acciones </w:t>
      </w:r>
      <w:r w:rsidRPr="00363F6B">
        <w:rPr>
          <w:rFonts w:cs="Times New Roman"/>
          <w:lang w:val="es-MX"/>
        </w:rPr>
        <w:t>de reducción del 10% de residuos y la</w:t>
      </w:r>
      <w:r w:rsidR="0026652A" w:rsidRPr="00363F6B">
        <w:rPr>
          <w:rFonts w:cs="Times New Roman"/>
          <w:lang w:val="es-MX"/>
        </w:rPr>
        <w:t xml:space="preserve"> regularización de actividades de compostaje </w:t>
      </w:r>
      <w:r w:rsidRPr="00363F6B">
        <w:rPr>
          <w:rFonts w:cs="Times New Roman"/>
          <w:lang w:val="es-MX"/>
        </w:rPr>
        <w:t>comunitario y PACAS digestoras.</w:t>
      </w:r>
    </w:p>
    <w:p w14:paraId="2807AC7F" w14:textId="77777777" w:rsidR="0001309E" w:rsidRPr="00363F6B" w:rsidRDefault="0001309E" w:rsidP="0001309E">
      <w:pPr>
        <w:pStyle w:val="Prrafodelista"/>
        <w:ind w:left="1486"/>
        <w:jc w:val="both"/>
        <w:rPr>
          <w:rFonts w:cs="Times New Roman"/>
          <w:lang w:val="es-MX"/>
        </w:rPr>
      </w:pPr>
    </w:p>
    <w:p w14:paraId="1FD6C440" w14:textId="6AC29903" w:rsidR="0001309E" w:rsidRDefault="0001309E" w:rsidP="004C6E81">
      <w:pPr>
        <w:pStyle w:val="Prrafodelista"/>
        <w:numPr>
          <w:ilvl w:val="0"/>
          <w:numId w:val="36"/>
        </w:numPr>
        <w:jc w:val="both"/>
        <w:rPr>
          <w:rFonts w:cs="Times New Roman"/>
          <w:lang w:val="es-MX"/>
        </w:rPr>
      </w:pPr>
      <w:r w:rsidRPr="00363F6B">
        <w:rPr>
          <w:rFonts w:cs="Times New Roman"/>
          <w:lang w:val="es-MX"/>
        </w:rPr>
        <w:t>E</w:t>
      </w:r>
      <w:r w:rsidR="0026652A" w:rsidRPr="00363F6B">
        <w:rPr>
          <w:rFonts w:cs="Times New Roman"/>
          <w:lang w:val="es-MX"/>
        </w:rPr>
        <w:t>ducación ambiental dirigida a mujeres</w:t>
      </w:r>
    </w:p>
    <w:p w14:paraId="07035978" w14:textId="77777777" w:rsidR="0001309E" w:rsidRPr="00363F6B" w:rsidRDefault="0001309E" w:rsidP="00D13BFB">
      <w:pPr>
        <w:pStyle w:val="Prrafodelista"/>
        <w:numPr>
          <w:ilvl w:val="0"/>
          <w:numId w:val="38"/>
        </w:numPr>
        <w:ind w:left="851"/>
        <w:jc w:val="both"/>
        <w:rPr>
          <w:rFonts w:cs="Times New Roman"/>
          <w:lang w:val="es-MX"/>
        </w:rPr>
      </w:pPr>
      <w:r w:rsidRPr="00363F6B">
        <w:rPr>
          <w:rFonts w:cs="Times New Roman"/>
          <w:lang w:val="es-MX"/>
        </w:rPr>
        <w:t xml:space="preserve">Ejecución de </w:t>
      </w:r>
      <w:r w:rsidR="0026652A" w:rsidRPr="00363F6B">
        <w:rPr>
          <w:rFonts w:cs="Times New Roman"/>
          <w:lang w:val="es-MX"/>
        </w:rPr>
        <w:t xml:space="preserve">campañas y sensibilizaciones ambientales. </w:t>
      </w:r>
    </w:p>
    <w:p w14:paraId="1D995C1F" w14:textId="0DCFB058" w:rsidR="0026652A" w:rsidRPr="00DB7847" w:rsidRDefault="0001309E" w:rsidP="00D13BFB">
      <w:pPr>
        <w:pStyle w:val="Prrafodelista"/>
        <w:numPr>
          <w:ilvl w:val="0"/>
          <w:numId w:val="38"/>
        </w:numPr>
        <w:ind w:left="851"/>
        <w:jc w:val="both"/>
        <w:rPr>
          <w:rFonts w:cs="Times New Roman"/>
          <w:b/>
          <w:bCs/>
          <w:color w:val="FF0000"/>
          <w:lang w:val="es-MX"/>
        </w:rPr>
      </w:pPr>
      <w:r w:rsidRPr="00363F6B">
        <w:rPr>
          <w:rFonts w:cs="Times New Roman"/>
          <w:lang w:val="es-MX"/>
        </w:rPr>
        <w:t>M</w:t>
      </w:r>
      <w:r w:rsidR="0026652A" w:rsidRPr="00363F6B">
        <w:rPr>
          <w:rFonts w:cs="Times New Roman"/>
          <w:lang w:val="es-MX"/>
        </w:rPr>
        <w:t>esas de trabajo</w:t>
      </w:r>
      <w:r w:rsidR="004A2C3C" w:rsidRPr="00363F6B">
        <w:rPr>
          <w:rFonts w:cs="Times New Roman"/>
          <w:lang w:val="es-MX"/>
        </w:rPr>
        <w:t xml:space="preserve"> (JBB y SDMujer)</w:t>
      </w:r>
      <w:r w:rsidR="0026652A" w:rsidRPr="00363F6B">
        <w:rPr>
          <w:rFonts w:cs="Times New Roman"/>
          <w:lang w:val="es-MX"/>
        </w:rPr>
        <w:t xml:space="preserve">, para la implementación de talleres sobre agricultura urbana en las Casas de Igualdad de Oportunidades CIOM. </w:t>
      </w:r>
    </w:p>
    <w:p w14:paraId="73ACC74E" w14:textId="4666E309" w:rsidR="00DB7847" w:rsidRDefault="00DB7847" w:rsidP="00DB7847">
      <w:pPr>
        <w:pStyle w:val="Prrafodelista"/>
        <w:ind w:left="1486"/>
        <w:jc w:val="both"/>
        <w:rPr>
          <w:rFonts w:cs="Times New Roman"/>
          <w:lang w:val="es-MX"/>
        </w:rPr>
      </w:pPr>
    </w:p>
    <w:p w14:paraId="7420B917" w14:textId="77777777" w:rsidR="00DB7847" w:rsidRPr="00363F6B" w:rsidRDefault="00DB7847" w:rsidP="00DB7847">
      <w:pPr>
        <w:pStyle w:val="Prrafodelista"/>
        <w:ind w:left="1486"/>
        <w:jc w:val="both"/>
        <w:rPr>
          <w:rFonts w:cs="Times New Roman"/>
          <w:b/>
          <w:bCs/>
          <w:color w:val="FF0000"/>
          <w:lang w:val="es-MX"/>
        </w:rPr>
      </w:pPr>
    </w:p>
    <w:p w14:paraId="6DCE8387" w14:textId="22A7CADC" w:rsidR="00EC3FF5" w:rsidRPr="00363F6B" w:rsidRDefault="00EC3FF5" w:rsidP="004564CC">
      <w:pPr>
        <w:pStyle w:val="Ttulo1"/>
        <w:tabs>
          <w:tab w:val="left" w:pos="2280"/>
        </w:tabs>
        <w:ind w:left="432"/>
        <w:rPr>
          <w:rFonts w:cs="Times New Roman"/>
          <w:lang w:val="es-ES"/>
        </w:rPr>
      </w:pPr>
      <w:bookmarkStart w:id="14" w:name="_Toc84491969"/>
      <w:r w:rsidRPr="00363F6B">
        <w:rPr>
          <w:rFonts w:cs="Times New Roman"/>
          <w:lang w:val="es-ES"/>
        </w:rPr>
        <w:t>MANDATO 8.</w:t>
      </w:r>
      <w:r w:rsidR="00443C1B">
        <w:rPr>
          <w:rFonts w:cs="Times New Roman"/>
          <w:lang w:val="es-ES"/>
        </w:rPr>
        <w:t xml:space="preserve"> </w:t>
      </w:r>
      <w:r w:rsidRPr="00363F6B">
        <w:rPr>
          <w:rFonts w:cs="Times New Roman"/>
          <w:lang w:val="es-ES"/>
        </w:rPr>
        <w:t>EDUCACIÓN Y PARTICIPACIÓN PARA UNA NUEVA ÉTICA AMBIENTAL</w:t>
      </w:r>
      <w:bookmarkEnd w:id="14"/>
    </w:p>
    <w:p w14:paraId="0DE92AC5" w14:textId="7CD1218D" w:rsidR="00EC3FF5" w:rsidRPr="00363F6B" w:rsidRDefault="00EC3FF5" w:rsidP="00EC3FF5">
      <w:pPr>
        <w:rPr>
          <w:rFonts w:cs="Times New Roman"/>
          <w:lang w:val="es-ES"/>
        </w:rPr>
      </w:pPr>
    </w:p>
    <w:p w14:paraId="59006C55" w14:textId="2D75F352" w:rsidR="002C4C2E" w:rsidRPr="00363F6B" w:rsidRDefault="002C4C2E" w:rsidP="002C4C2E">
      <w:pPr>
        <w:jc w:val="both"/>
        <w:rPr>
          <w:rFonts w:cs="Times New Roman"/>
          <w:lang w:val="es-ES"/>
        </w:rPr>
      </w:pPr>
      <w:r w:rsidRPr="00363F6B">
        <w:rPr>
          <w:rFonts w:cs="Times New Roman"/>
          <w:lang w:val="es-ES"/>
        </w:rPr>
        <w:t xml:space="preserve">Está conformado por siete (7) acciones estratégicas y </w:t>
      </w:r>
      <w:r w:rsidR="009F1FAE">
        <w:rPr>
          <w:rFonts w:cs="Times New Roman"/>
          <w:lang w:val="es-ES"/>
        </w:rPr>
        <w:t>p</w:t>
      </w:r>
      <w:r w:rsidRPr="00363F6B">
        <w:rPr>
          <w:rFonts w:cs="Times New Roman"/>
          <w:lang w:val="es-ES"/>
        </w:rPr>
        <w:t>ara este mandato se resalta el avance en:</w:t>
      </w:r>
    </w:p>
    <w:p w14:paraId="2F3307C0" w14:textId="64A56255" w:rsidR="00561CFB" w:rsidRPr="00522609" w:rsidRDefault="00EC3FF5" w:rsidP="004C6E81">
      <w:pPr>
        <w:pStyle w:val="Prrafodelista"/>
        <w:numPr>
          <w:ilvl w:val="0"/>
          <w:numId w:val="39"/>
        </w:numPr>
        <w:jc w:val="both"/>
        <w:rPr>
          <w:rFonts w:cs="Times New Roman"/>
          <w:bCs/>
          <w:lang w:val="es-MX"/>
        </w:rPr>
      </w:pPr>
      <w:r w:rsidRPr="00522609">
        <w:rPr>
          <w:rFonts w:cs="Times New Roman"/>
          <w:bCs/>
          <w:lang w:val="es-MX"/>
        </w:rPr>
        <w:t>Fortalecimiento de la participación ciudadana incidente al interior del Sistema Distrital de Gestión de Riesgo</w:t>
      </w:r>
      <w:r w:rsidR="002C4C2E" w:rsidRPr="00522609">
        <w:rPr>
          <w:rFonts w:cs="Times New Roman"/>
          <w:bCs/>
          <w:lang w:val="es-MX"/>
        </w:rPr>
        <w:t>s</w:t>
      </w:r>
      <w:r w:rsidRPr="00522609">
        <w:rPr>
          <w:rFonts w:cs="Times New Roman"/>
          <w:bCs/>
          <w:lang w:val="es-MX"/>
        </w:rPr>
        <w:t xml:space="preserve"> y Cambio Climático</w:t>
      </w:r>
      <w:r w:rsidR="00561CFB" w:rsidRPr="00522609">
        <w:rPr>
          <w:rFonts w:cs="Times New Roman"/>
          <w:bCs/>
          <w:lang w:val="es-MX"/>
        </w:rPr>
        <w:t>.</w:t>
      </w:r>
    </w:p>
    <w:p w14:paraId="5661EE5C" w14:textId="0655D2F2" w:rsidR="00561CFB" w:rsidRPr="00522609" w:rsidRDefault="00EC3FF5" w:rsidP="004C6E81">
      <w:pPr>
        <w:pStyle w:val="Prrafodelista"/>
        <w:numPr>
          <w:ilvl w:val="0"/>
          <w:numId w:val="40"/>
        </w:numPr>
        <w:jc w:val="both"/>
        <w:rPr>
          <w:rFonts w:cs="Times New Roman"/>
          <w:lang w:val="es-MX"/>
        </w:rPr>
      </w:pPr>
      <w:r w:rsidRPr="00522609">
        <w:rPr>
          <w:rFonts w:cs="Times New Roman"/>
          <w:lang w:val="es-MX"/>
        </w:rPr>
        <w:t>Creación</w:t>
      </w:r>
      <w:r w:rsidR="00561CFB" w:rsidRPr="00522609">
        <w:rPr>
          <w:rFonts w:cs="Times New Roman"/>
          <w:lang w:val="es-MX"/>
        </w:rPr>
        <w:t xml:space="preserve"> </w:t>
      </w:r>
      <w:r w:rsidRPr="00522609">
        <w:rPr>
          <w:rFonts w:cs="Times New Roman"/>
          <w:lang w:val="es-MX"/>
        </w:rPr>
        <w:t>de mecanismo de elección de los representantes de las organizaciones sociales y comunitarias ante los Consejos Locales de Gestió</w:t>
      </w:r>
      <w:r w:rsidR="00561CFB" w:rsidRPr="00522609">
        <w:rPr>
          <w:rFonts w:cs="Times New Roman"/>
          <w:lang w:val="es-MX"/>
        </w:rPr>
        <w:t>n de Riesgos y Cambio Climático (IDPAC -IDIGER).</w:t>
      </w:r>
    </w:p>
    <w:p w14:paraId="5ACA74EA" w14:textId="597B28B1" w:rsidR="00CF772A" w:rsidRPr="00522609" w:rsidRDefault="00EC3FF5" w:rsidP="004C6E81">
      <w:pPr>
        <w:pStyle w:val="Prrafodelista"/>
        <w:numPr>
          <w:ilvl w:val="0"/>
          <w:numId w:val="40"/>
        </w:numPr>
        <w:jc w:val="both"/>
        <w:rPr>
          <w:rFonts w:cs="Times New Roman"/>
          <w:lang w:val="es-MX"/>
        </w:rPr>
      </w:pPr>
      <w:r w:rsidRPr="00522609">
        <w:rPr>
          <w:rFonts w:cs="Times New Roman"/>
          <w:lang w:val="es-MX"/>
        </w:rPr>
        <w:t xml:space="preserve">Participación de 187 </w:t>
      </w:r>
      <w:r w:rsidR="00561CFB" w:rsidRPr="00522609">
        <w:rPr>
          <w:rFonts w:cs="Times New Roman"/>
          <w:lang w:val="es-MX"/>
        </w:rPr>
        <w:t xml:space="preserve">personas </w:t>
      </w:r>
      <w:r w:rsidRPr="00522609">
        <w:rPr>
          <w:rFonts w:cs="Times New Roman"/>
          <w:lang w:val="es-MX"/>
        </w:rPr>
        <w:t>en las jornadas de elección de las organizaciones sociales y comunitarias ante los Consejos Locales de Gestión de Riesgos y Cambio Climático</w:t>
      </w:r>
      <w:r w:rsidR="00FD4BF5">
        <w:rPr>
          <w:rFonts w:cs="Times New Roman"/>
          <w:lang w:val="es-MX"/>
        </w:rPr>
        <w:t>- CLGRCC</w:t>
      </w:r>
      <w:r w:rsidRPr="00522609">
        <w:rPr>
          <w:rFonts w:cs="Times New Roman"/>
          <w:lang w:val="es-MX"/>
        </w:rPr>
        <w:t>.</w:t>
      </w:r>
    </w:p>
    <w:p w14:paraId="57D1F0F4" w14:textId="2C159C81" w:rsidR="009D42BF" w:rsidRPr="00522609" w:rsidRDefault="00EC3FF5" w:rsidP="004C6E81">
      <w:pPr>
        <w:pStyle w:val="Prrafodelista"/>
        <w:numPr>
          <w:ilvl w:val="0"/>
          <w:numId w:val="40"/>
        </w:numPr>
        <w:jc w:val="both"/>
        <w:rPr>
          <w:rFonts w:cs="Times New Roman"/>
          <w:lang w:val="es-MX"/>
        </w:rPr>
      </w:pPr>
      <w:r w:rsidRPr="00522609">
        <w:rPr>
          <w:rFonts w:cs="Times New Roman"/>
          <w:lang w:val="es-MX"/>
        </w:rPr>
        <w:t>Diseño, implementación y desarrollo de sesi</w:t>
      </w:r>
      <w:r w:rsidR="00CF772A" w:rsidRPr="00522609">
        <w:rPr>
          <w:rFonts w:cs="Times New Roman"/>
          <w:lang w:val="es-MX"/>
        </w:rPr>
        <w:t xml:space="preserve">ones en </w:t>
      </w:r>
      <w:r w:rsidRPr="00522609">
        <w:rPr>
          <w:rFonts w:cs="Times New Roman"/>
          <w:lang w:val="es-MX"/>
        </w:rPr>
        <w:t>Escuela</w:t>
      </w:r>
      <w:r w:rsidR="00CF772A" w:rsidRPr="00522609">
        <w:rPr>
          <w:rFonts w:cs="Times New Roman"/>
          <w:lang w:val="es-MX"/>
        </w:rPr>
        <w:t>s</w:t>
      </w:r>
      <w:r w:rsidRPr="00522609">
        <w:rPr>
          <w:rFonts w:cs="Times New Roman"/>
          <w:lang w:val="es-MX"/>
        </w:rPr>
        <w:t xml:space="preserve"> Local</w:t>
      </w:r>
      <w:r w:rsidR="00CF772A" w:rsidRPr="00522609">
        <w:rPr>
          <w:rFonts w:cs="Times New Roman"/>
          <w:lang w:val="es-MX"/>
        </w:rPr>
        <w:t>es</w:t>
      </w:r>
      <w:r w:rsidRPr="00522609">
        <w:rPr>
          <w:rFonts w:cs="Times New Roman"/>
          <w:lang w:val="es-MX"/>
        </w:rPr>
        <w:t xml:space="preserve"> de Gestión de Riesgos y Cambio Climático.</w:t>
      </w:r>
    </w:p>
    <w:p w14:paraId="5E9F141D" w14:textId="2E727EFC" w:rsidR="009D42BF" w:rsidRPr="00522609" w:rsidRDefault="00EC3FF5" w:rsidP="004C6E81">
      <w:pPr>
        <w:pStyle w:val="Prrafodelista"/>
        <w:numPr>
          <w:ilvl w:val="0"/>
          <w:numId w:val="40"/>
        </w:numPr>
        <w:jc w:val="both"/>
        <w:rPr>
          <w:rFonts w:cs="Times New Roman"/>
          <w:lang w:val="es-MX"/>
        </w:rPr>
      </w:pPr>
      <w:r w:rsidRPr="00522609">
        <w:rPr>
          <w:rFonts w:cs="Times New Roman"/>
          <w:lang w:val="es-MX"/>
        </w:rPr>
        <w:t>Capacitación a los integrantes de los</w:t>
      </w:r>
      <w:r w:rsidR="00FD4BF5">
        <w:rPr>
          <w:rFonts w:cs="Times New Roman"/>
          <w:lang w:val="es-MX"/>
        </w:rPr>
        <w:t xml:space="preserve"> Consejos Locales de Gestión de Riesgos y Cambio Climático- </w:t>
      </w:r>
      <w:r w:rsidRPr="00522609">
        <w:rPr>
          <w:rFonts w:cs="Times New Roman"/>
          <w:lang w:val="es-MX"/>
        </w:rPr>
        <w:t>CLGRCC e invitados permanentes en temas como riesgo sísmico, riesgo tecnológico y alerta por manejo de materiales peligrosos.</w:t>
      </w:r>
    </w:p>
    <w:p w14:paraId="1595A3C6" w14:textId="06151FD3" w:rsidR="009D42BF" w:rsidRPr="00522609" w:rsidRDefault="00EC3FF5" w:rsidP="004C6E81">
      <w:pPr>
        <w:pStyle w:val="Prrafodelista"/>
        <w:numPr>
          <w:ilvl w:val="0"/>
          <w:numId w:val="40"/>
        </w:numPr>
        <w:jc w:val="both"/>
        <w:rPr>
          <w:rFonts w:cs="Times New Roman"/>
          <w:b/>
          <w:bCs/>
          <w:lang w:val="es-MX"/>
        </w:rPr>
      </w:pPr>
      <w:r w:rsidRPr="00522609">
        <w:rPr>
          <w:rFonts w:cs="Times New Roman"/>
          <w:lang w:val="es-MX"/>
        </w:rPr>
        <w:t xml:space="preserve">Creación de Sistemas de Alertas tempranas </w:t>
      </w:r>
      <w:r w:rsidR="009D42BF" w:rsidRPr="00522609">
        <w:rPr>
          <w:rFonts w:cs="Times New Roman"/>
          <w:lang w:val="es-MX"/>
        </w:rPr>
        <w:t>locales con la participación de</w:t>
      </w:r>
      <w:r w:rsidRPr="00522609">
        <w:rPr>
          <w:rFonts w:cs="Times New Roman"/>
          <w:lang w:val="es-MX"/>
        </w:rPr>
        <w:t xml:space="preserve"> representantes de la comunidad y sectores empresariales.</w:t>
      </w:r>
    </w:p>
    <w:p w14:paraId="0EFAD737" w14:textId="77777777" w:rsidR="00363F6B" w:rsidRPr="00522609" w:rsidRDefault="00363F6B" w:rsidP="004C6E81">
      <w:pPr>
        <w:pStyle w:val="Prrafodelista"/>
        <w:numPr>
          <w:ilvl w:val="0"/>
          <w:numId w:val="40"/>
        </w:numPr>
        <w:jc w:val="both"/>
        <w:rPr>
          <w:rFonts w:cs="Times New Roman"/>
          <w:lang w:val="es-MX"/>
        </w:rPr>
      </w:pPr>
      <w:r w:rsidRPr="00522609">
        <w:rPr>
          <w:rFonts w:cs="Times New Roman"/>
          <w:lang w:val="es-MX"/>
        </w:rPr>
        <w:t>Jornadas de control de especies pirogénicas con participación de la comunidad.</w:t>
      </w:r>
    </w:p>
    <w:p w14:paraId="481F0590" w14:textId="7EB5D7FA" w:rsidR="00363F6B" w:rsidRPr="00522609" w:rsidRDefault="00363F6B" w:rsidP="004C6E81">
      <w:pPr>
        <w:pStyle w:val="Prrafodelista"/>
        <w:numPr>
          <w:ilvl w:val="0"/>
          <w:numId w:val="40"/>
        </w:numPr>
        <w:jc w:val="both"/>
        <w:rPr>
          <w:rFonts w:cs="Times New Roman"/>
          <w:lang w:val="es-MX"/>
        </w:rPr>
      </w:pPr>
      <w:r w:rsidRPr="00522609">
        <w:rPr>
          <w:rFonts w:cs="Times New Roman"/>
          <w:lang w:val="es-MX"/>
        </w:rPr>
        <w:t>Capacitación a la comunidad en separación en la fuente y reciclaje.</w:t>
      </w:r>
    </w:p>
    <w:p w14:paraId="1F8DC1EE" w14:textId="77777777" w:rsidR="005739BF" w:rsidRPr="00522609" w:rsidRDefault="005739BF" w:rsidP="004C6E81">
      <w:pPr>
        <w:pStyle w:val="Prrafodelista"/>
        <w:numPr>
          <w:ilvl w:val="0"/>
          <w:numId w:val="40"/>
        </w:numPr>
        <w:jc w:val="both"/>
        <w:rPr>
          <w:rFonts w:cs="Times New Roman"/>
          <w:lang w:val="es-MX"/>
        </w:rPr>
      </w:pPr>
      <w:r w:rsidRPr="00522609">
        <w:rPr>
          <w:rFonts w:cs="Times New Roman"/>
          <w:lang w:val="es-MX"/>
        </w:rPr>
        <w:t>Preparación de simulacros que se desarrollarán en el mes de octubre, priorizando a población de estudiantes.</w:t>
      </w:r>
    </w:p>
    <w:p w14:paraId="63B9A881" w14:textId="17121DFF" w:rsidR="00FE5086" w:rsidRPr="00522609" w:rsidRDefault="00FE5086" w:rsidP="004C6E81">
      <w:pPr>
        <w:pStyle w:val="Prrafodelista"/>
        <w:numPr>
          <w:ilvl w:val="0"/>
          <w:numId w:val="40"/>
        </w:numPr>
        <w:jc w:val="both"/>
        <w:rPr>
          <w:rFonts w:cs="Times New Roman"/>
          <w:lang w:val="es-MX"/>
        </w:rPr>
      </w:pPr>
      <w:r w:rsidRPr="00522609">
        <w:rPr>
          <w:rFonts w:cs="Times New Roman"/>
          <w:lang w:val="es-MX"/>
        </w:rPr>
        <w:t>Conformación de Sistemas de Alertas tempranas con la participación de representantes de la comunidad y sectores empresariales.</w:t>
      </w:r>
    </w:p>
    <w:p w14:paraId="212B9206" w14:textId="339D6367" w:rsidR="005739BF" w:rsidRPr="00522609" w:rsidRDefault="00FE5086" w:rsidP="004C6E81">
      <w:pPr>
        <w:pStyle w:val="Prrafodelista"/>
        <w:numPr>
          <w:ilvl w:val="0"/>
          <w:numId w:val="40"/>
        </w:numPr>
        <w:jc w:val="both"/>
        <w:rPr>
          <w:rFonts w:cs="Times New Roman"/>
          <w:lang w:val="es-MX"/>
        </w:rPr>
      </w:pPr>
      <w:r w:rsidRPr="00522609">
        <w:rPr>
          <w:rFonts w:cs="Times New Roman"/>
          <w:lang w:val="es-MX"/>
        </w:rPr>
        <w:t>Implementación del Programa “Niñas y Niños Educan a los Adultos”, que promueve dentro de sus temáticas el cuidado y la preservación del medio ambiente, así como de todas las formas de vida a través de la participación incidente, el empoderamiento y la movilización de la niñez de Bogotá en sus espacios cotidianos.</w:t>
      </w:r>
    </w:p>
    <w:p w14:paraId="63A69828" w14:textId="77777777" w:rsidR="00363F6B" w:rsidRPr="00522609" w:rsidRDefault="00363F6B" w:rsidP="00363F6B">
      <w:pPr>
        <w:pStyle w:val="Prrafodelista"/>
        <w:jc w:val="both"/>
        <w:rPr>
          <w:rFonts w:cs="Times New Roman"/>
          <w:lang w:val="es-MX"/>
        </w:rPr>
      </w:pPr>
    </w:p>
    <w:p w14:paraId="630CBC3E" w14:textId="26343E86" w:rsidR="00EC3FF5" w:rsidRPr="00522609" w:rsidRDefault="009D42BF" w:rsidP="004C6E81">
      <w:pPr>
        <w:pStyle w:val="Prrafodelista"/>
        <w:numPr>
          <w:ilvl w:val="0"/>
          <w:numId w:val="39"/>
        </w:numPr>
        <w:jc w:val="both"/>
        <w:rPr>
          <w:rFonts w:cs="Times New Roman"/>
          <w:lang w:val="es-MX"/>
        </w:rPr>
      </w:pPr>
      <w:r w:rsidRPr="00522609">
        <w:rPr>
          <w:rFonts w:cs="Times New Roman"/>
          <w:bCs/>
          <w:lang w:val="es-MX"/>
        </w:rPr>
        <w:t>Divulgación sob</w:t>
      </w:r>
      <w:r w:rsidR="00460A1D">
        <w:rPr>
          <w:rFonts w:cs="Times New Roman"/>
          <w:bCs/>
          <w:lang w:val="es-MX"/>
        </w:rPr>
        <w:t>r</w:t>
      </w:r>
      <w:r w:rsidRPr="00522609">
        <w:rPr>
          <w:rFonts w:cs="Times New Roman"/>
          <w:bCs/>
          <w:lang w:val="es-MX"/>
        </w:rPr>
        <w:t xml:space="preserve">e aspectos de mitigación y adaptación al cambio climático </w:t>
      </w:r>
    </w:p>
    <w:p w14:paraId="6AB20C3C" w14:textId="77777777" w:rsidR="006A7CDE" w:rsidRPr="00522609" w:rsidRDefault="00EC3FF5" w:rsidP="004C6E81">
      <w:pPr>
        <w:pStyle w:val="Prrafodelista"/>
        <w:numPr>
          <w:ilvl w:val="0"/>
          <w:numId w:val="41"/>
        </w:numPr>
        <w:jc w:val="both"/>
        <w:rPr>
          <w:rFonts w:cs="Times New Roman"/>
          <w:lang w:val="es-MX"/>
        </w:rPr>
      </w:pPr>
      <w:r w:rsidRPr="00522609">
        <w:rPr>
          <w:rFonts w:cs="Times New Roman"/>
          <w:lang w:val="es-MX"/>
        </w:rPr>
        <w:t xml:space="preserve">Seminario-Taller Zonal denominado “Gestión del Riesgo y Adaptación al Cambio Climático” para el área de influencia del Relleno Sanitario Doña Juana. </w:t>
      </w:r>
    </w:p>
    <w:p w14:paraId="6D27C5EF" w14:textId="77777777" w:rsidR="006A7CDE" w:rsidRPr="00522609" w:rsidRDefault="00EC3FF5" w:rsidP="004C6E81">
      <w:pPr>
        <w:pStyle w:val="Prrafodelista"/>
        <w:numPr>
          <w:ilvl w:val="0"/>
          <w:numId w:val="41"/>
        </w:numPr>
        <w:jc w:val="both"/>
        <w:rPr>
          <w:rFonts w:cs="Times New Roman"/>
          <w:lang w:val="es-MX"/>
        </w:rPr>
      </w:pPr>
      <w:r w:rsidRPr="00522609">
        <w:rPr>
          <w:rFonts w:cs="Times New Roman"/>
          <w:lang w:val="es-MX"/>
        </w:rPr>
        <w:t>Creación de contenidos relacionados con la calidad del aire, la protección y el bienestar animal y la agroecología.</w:t>
      </w:r>
    </w:p>
    <w:p w14:paraId="67F0FEED" w14:textId="77777777" w:rsidR="00E66636" w:rsidRPr="00522609" w:rsidRDefault="00EC3FF5" w:rsidP="004C6E81">
      <w:pPr>
        <w:pStyle w:val="Prrafodelista"/>
        <w:numPr>
          <w:ilvl w:val="0"/>
          <w:numId w:val="41"/>
        </w:numPr>
        <w:jc w:val="both"/>
        <w:rPr>
          <w:rFonts w:cs="Times New Roman"/>
          <w:lang w:val="es-MX"/>
        </w:rPr>
      </w:pPr>
      <w:r w:rsidRPr="00522609">
        <w:rPr>
          <w:rFonts w:cs="Times New Roman"/>
          <w:lang w:val="es-MX"/>
        </w:rPr>
        <w:t xml:space="preserve">Desarrollo de programas con enfoque pedagógico dirigidos a Instituciones Educativas Distritales IED, </w:t>
      </w:r>
      <w:r w:rsidR="006A7CDE" w:rsidRPr="00522609">
        <w:rPr>
          <w:rFonts w:cs="Times New Roman"/>
          <w:lang w:val="es-MX"/>
        </w:rPr>
        <w:t>relacionados</w:t>
      </w:r>
      <w:r w:rsidRPr="00522609">
        <w:rPr>
          <w:rFonts w:cs="Times New Roman"/>
          <w:lang w:val="es-MX"/>
        </w:rPr>
        <w:t xml:space="preserve"> con los Objetivos de Desarrollo Sostenible- ODS </w:t>
      </w:r>
      <w:r w:rsidR="008E2F0E" w:rsidRPr="00522609">
        <w:rPr>
          <w:rFonts w:cs="Times New Roman"/>
          <w:lang w:val="es-MX"/>
        </w:rPr>
        <w:t>que abordan asuntos relacionados con la adaptación al cambio climático, el fortalecimiento de la soberanía alimentaria y huertas, la protección y cuidado animal, el cuidado del planeta y bienes ecosistémicos, el cuidado y manejo del agua, el cuidado y defensa del territorio y la conservación y manejo de la fauna y flora silvestre.</w:t>
      </w:r>
      <w:r w:rsidR="00363F6B" w:rsidRPr="00522609">
        <w:rPr>
          <w:rFonts w:cs="Times New Roman"/>
          <w:lang w:val="es-MX"/>
        </w:rPr>
        <w:t xml:space="preserve"> </w:t>
      </w:r>
    </w:p>
    <w:p w14:paraId="7131CEC5" w14:textId="77777777" w:rsidR="00FE5086" w:rsidRPr="00522609" w:rsidRDefault="00B3696B" w:rsidP="004C6E81">
      <w:pPr>
        <w:pStyle w:val="Prrafodelista"/>
        <w:numPr>
          <w:ilvl w:val="0"/>
          <w:numId w:val="41"/>
        </w:numPr>
        <w:jc w:val="both"/>
        <w:rPr>
          <w:rFonts w:cs="Times New Roman"/>
          <w:bCs/>
          <w:lang w:val="es-MX"/>
        </w:rPr>
      </w:pPr>
      <w:r w:rsidRPr="00522609">
        <w:rPr>
          <w:rFonts w:cs="Times New Roman"/>
          <w:lang w:val="es-MX"/>
        </w:rPr>
        <w:t>T</w:t>
      </w:r>
      <w:r w:rsidR="00E66636" w:rsidRPr="00522609">
        <w:rPr>
          <w:rFonts w:cs="Times New Roman"/>
          <w:lang w:val="es-MX"/>
        </w:rPr>
        <w:t>alleres virtuales dirigidos a docentes y estudiantes de las Instituciones Educativas Distritales</w:t>
      </w:r>
      <w:r w:rsidRPr="00522609">
        <w:rPr>
          <w:rFonts w:cs="Times New Roman"/>
          <w:lang w:val="es-MX"/>
        </w:rPr>
        <w:t>,</w:t>
      </w:r>
      <w:r w:rsidR="00E66636" w:rsidRPr="00522609">
        <w:rPr>
          <w:rFonts w:cs="Times New Roman"/>
          <w:lang w:val="es-MX"/>
        </w:rPr>
        <w:t xml:space="preserve"> en los que se articula el diálogo de saberes entre comunidades ancestrales de las poblaciones indígenas, afro y campesinas localizadas en Bogotá</w:t>
      </w:r>
      <w:r w:rsidRPr="00522609">
        <w:rPr>
          <w:rFonts w:cs="Times New Roman"/>
          <w:lang w:val="es-MX"/>
        </w:rPr>
        <w:t>.</w:t>
      </w:r>
    </w:p>
    <w:p w14:paraId="1C6EA789" w14:textId="77777777" w:rsidR="00FE5086" w:rsidRPr="00522609" w:rsidRDefault="00E66636" w:rsidP="004C6E81">
      <w:pPr>
        <w:pStyle w:val="Prrafodelista"/>
        <w:numPr>
          <w:ilvl w:val="0"/>
          <w:numId w:val="41"/>
        </w:numPr>
        <w:jc w:val="both"/>
        <w:rPr>
          <w:rFonts w:cs="Times New Roman"/>
          <w:bCs/>
          <w:lang w:val="es-MX"/>
        </w:rPr>
      </w:pPr>
      <w:r w:rsidRPr="00522609">
        <w:rPr>
          <w:rFonts w:cs="Times New Roman"/>
          <w:bCs/>
          <w:lang w:val="es-MX"/>
        </w:rPr>
        <w:t>Creación de contenidos dirigidos a instituciones educativas distritales –IED- en los que se fortalece el conocimiento sobre los impactos del sector pecuario en la crisis climática.</w:t>
      </w:r>
    </w:p>
    <w:p w14:paraId="2031A8E7" w14:textId="0EC66044" w:rsidR="00B3696B" w:rsidRPr="00522609" w:rsidRDefault="00FE5086" w:rsidP="004C6E81">
      <w:pPr>
        <w:pStyle w:val="Prrafodelista"/>
        <w:numPr>
          <w:ilvl w:val="0"/>
          <w:numId w:val="41"/>
        </w:numPr>
        <w:jc w:val="both"/>
        <w:rPr>
          <w:rFonts w:cs="Times New Roman"/>
          <w:bCs/>
          <w:lang w:val="es-MX"/>
        </w:rPr>
      </w:pPr>
      <w:r w:rsidRPr="00522609">
        <w:rPr>
          <w:rFonts w:cs="Times New Roman"/>
          <w:bCs/>
          <w:lang w:val="es-MX"/>
        </w:rPr>
        <w:t>Capacitaciones a Instituciones Educativas Distritales sobre gestión de riesgo a nivel del núcleo familiar, para la prevención y mitigación del riesgo.</w:t>
      </w:r>
    </w:p>
    <w:p w14:paraId="606A20CF" w14:textId="740BE72B" w:rsidR="00E66636" w:rsidRPr="00522609" w:rsidRDefault="00E66636" w:rsidP="004C6E81">
      <w:pPr>
        <w:pStyle w:val="Prrafodelista"/>
        <w:numPr>
          <w:ilvl w:val="0"/>
          <w:numId w:val="41"/>
        </w:numPr>
        <w:jc w:val="both"/>
        <w:rPr>
          <w:rFonts w:cs="Times New Roman"/>
          <w:lang w:val="es-ES"/>
        </w:rPr>
      </w:pPr>
      <w:r w:rsidRPr="00522609">
        <w:rPr>
          <w:rFonts w:cs="Times New Roman"/>
          <w:lang w:val="es-MX"/>
        </w:rPr>
        <w:t>Elaboración de la cartilla de orientaciones pedagógicas de Protección y Bienestar Animal 2021 c</w:t>
      </w:r>
      <w:r w:rsidR="00B3696B" w:rsidRPr="00522609">
        <w:rPr>
          <w:rFonts w:cs="Times New Roman"/>
          <w:lang w:val="es-MX"/>
        </w:rPr>
        <w:t>o</w:t>
      </w:r>
      <w:r w:rsidRPr="00522609">
        <w:rPr>
          <w:rFonts w:cs="Times New Roman"/>
          <w:lang w:val="es-MX"/>
        </w:rPr>
        <w:t>n temas como antropocentrismo, cuidado y protección de animales de granja y sus derechos y animales de pastoreo y calentamiento global.</w:t>
      </w:r>
      <w:r w:rsidR="00B3696B" w:rsidRPr="00522609">
        <w:rPr>
          <w:rFonts w:cs="Times New Roman"/>
          <w:lang w:val="es-ES"/>
        </w:rPr>
        <w:t xml:space="preserve"> </w:t>
      </w:r>
    </w:p>
    <w:p w14:paraId="425C77BD" w14:textId="77777777" w:rsidR="001511CE" w:rsidRPr="00522609" w:rsidRDefault="001511CE" w:rsidP="004C6E81">
      <w:pPr>
        <w:pStyle w:val="Prrafodelista"/>
        <w:numPr>
          <w:ilvl w:val="0"/>
          <w:numId w:val="41"/>
        </w:numPr>
        <w:jc w:val="both"/>
        <w:rPr>
          <w:rFonts w:cs="Times New Roman"/>
          <w:lang w:val="es-MX"/>
        </w:rPr>
      </w:pPr>
      <w:r w:rsidRPr="00522609">
        <w:rPr>
          <w:rFonts w:cs="Times New Roman"/>
          <w:lang w:val="es-MX"/>
        </w:rPr>
        <w:t>Acompañamiento pedagógico a 95 Instituciones Educativas Distritales fortaleciendo las cinco líneas temáticas trabajadas en los Proyectos Ambientales Escolares (PRAE):  consumo responsable, sistema hídrico, residuos sólidos, adaptación y mitigación del cambio climático, y biodiversidad</w:t>
      </w:r>
    </w:p>
    <w:p w14:paraId="35FB945E" w14:textId="77777777" w:rsidR="001511CE" w:rsidRPr="00522609" w:rsidRDefault="006F56DD" w:rsidP="004C6E81">
      <w:pPr>
        <w:pStyle w:val="Prrafodelista"/>
        <w:numPr>
          <w:ilvl w:val="0"/>
          <w:numId w:val="41"/>
        </w:numPr>
        <w:jc w:val="both"/>
        <w:rPr>
          <w:rFonts w:cs="Times New Roman"/>
          <w:lang w:val="es-MX"/>
        </w:rPr>
      </w:pPr>
      <w:r w:rsidRPr="00522609">
        <w:rPr>
          <w:rFonts w:cs="Times New Roman"/>
          <w:lang w:val="es-MX"/>
        </w:rPr>
        <w:t xml:space="preserve">Talleres virtuales con los estudiantes de las Instituciones Educativas Distritales </w:t>
      </w:r>
      <w:r w:rsidR="001511CE" w:rsidRPr="00522609">
        <w:rPr>
          <w:rFonts w:cs="Times New Roman"/>
          <w:lang w:val="es-MX"/>
        </w:rPr>
        <w:t>enfocados a</w:t>
      </w:r>
      <w:r w:rsidRPr="00522609">
        <w:rPr>
          <w:rFonts w:cs="Times New Roman"/>
          <w:lang w:val="es-MX"/>
        </w:rPr>
        <w:t>: Prácticas Sostenibles (235 participantes), Fuentes no convencionales de energías renovables (86 participantes), Aprende a hacer tu ramo ecológico en casa (11 participantes), Estrategias y uso sostenible del agua (16 participantes) y Programas Posconsumo (10 participantes).</w:t>
      </w:r>
    </w:p>
    <w:p w14:paraId="391B9A1B" w14:textId="77777777" w:rsidR="00735AC4" w:rsidRPr="00522609" w:rsidRDefault="001511CE" w:rsidP="004C6E81">
      <w:pPr>
        <w:pStyle w:val="Prrafodelista"/>
        <w:numPr>
          <w:ilvl w:val="0"/>
          <w:numId w:val="41"/>
        </w:numPr>
        <w:jc w:val="both"/>
        <w:rPr>
          <w:rFonts w:cs="Times New Roman"/>
          <w:lang w:val="es-MX"/>
        </w:rPr>
      </w:pPr>
      <w:r w:rsidRPr="00522609">
        <w:rPr>
          <w:rFonts w:cs="Times New Roman"/>
          <w:lang w:val="es-MX"/>
        </w:rPr>
        <w:t xml:space="preserve">Desarrollo de encuentros </w:t>
      </w:r>
      <w:r w:rsidR="006F56DD" w:rsidRPr="00522609">
        <w:rPr>
          <w:rFonts w:cs="Times New Roman"/>
          <w:lang w:val="es-MX"/>
        </w:rPr>
        <w:t xml:space="preserve">virtuales con Instituciones Educativas Distritales con los temas “Una oportunidad para despertar la conciencia y los sentidos” </w:t>
      </w:r>
      <w:r w:rsidRPr="00522609">
        <w:rPr>
          <w:rFonts w:cs="Times New Roman"/>
          <w:lang w:val="es-MX"/>
        </w:rPr>
        <w:t xml:space="preserve">con la participación de 1.525 personas </w:t>
      </w:r>
      <w:r w:rsidR="00735AC4" w:rsidRPr="00522609">
        <w:rPr>
          <w:rFonts w:cs="Times New Roman"/>
          <w:lang w:val="es-MX"/>
        </w:rPr>
        <w:t xml:space="preserve">a través de la plataforma Facebook Live </w:t>
      </w:r>
      <w:r w:rsidR="006F56DD" w:rsidRPr="00522609">
        <w:rPr>
          <w:rFonts w:cs="Times New Roman"/>
          <w:lang w:val="es-MX"/>
        </w:rPr>
        <w:t>y “Reconocimiento e importancia del río Bogotá y apropiación del territorio”, en los que se divulgo la importancia del cuidado del recurso hídrico y las relac</w:t>
      </w:r>
      <w:r w:rsidR="00735AC4" w:rsidRPr="00522609">
        <w:rPr>
          <w:rFonts w:cs="Times New Roman"/>
          <w:lang w:val="es-MX"/>
        </w:rPr>
        <w:t>iones que se dan a su alrededor, con la participación de 616 personas y se realizó a través de la plataforma Facebook Live.</w:t>
      </w:r>
    </w:p>
    <w:p w14:paraId="1EC20F6B" w14:textId="10DB3F03" w:rsidR="006F56DD" w:rsidRPr="00522609" w:rsidRDefault="00735AC4" w:rsidP="004C6E81">
      <w:pPr>
        <w:pStyle w:val="Prrafodelista"/>
        <w:numPr>
          <w:ilvl w:val="0"/>
          <w:numId w:val="41"/>
        </w:numPr>
        <w:jc w:val="both"/>
        <w:rPr>
          <w:rFonts w:cs="Times New Roman"/>
          <w:lang w:val="es-MX"/>
        </w:rPr>
      </w:pPr>
      <w:r w:rsidRPr="00522609">
        <w:rPr>
          <w:rFonts w:cs="Times New Roman"/>
          <w:lang w:val="es-MX"/>
        </w:rPr>
        <w:t xml:space="preserve"> </w:t>
      </w:r>
      <w:r w:rsidR="006F56DD" w:rsidRPr="00522609">
        <w:rPr>
          <w:rFonts w:cs="Times New Roman"/>
          <w:lang w:val="es-MX"/>
        </w:rPr>
        <w:t xml:space="preserve">Elaboración del documento de orientaciones pedagógicas "La Magia del agua" con el objetivo de fomentar la cultura del cuidado y el consumo responsable, dirigido </w:t>
      </w:r>
      <w:r w:rsidRPr="00522609">
        <w:rPr>
          <w:rFonts w:cs="Times New Roman"/>
          <w:lang w:val="es-MX"/>
        </w:rPr>
        <w:t xml:space="preserve">a </w:t>
      </w:r>
      <w:r w:rsidR="006F56DD" w:rsidRPr="00522609">
        <w:rPr>
          <w:rFonts w:cs="Times New Roman"/>
          <w:lang w:val="es-MX"/>
        </w:rPr>
        <w:t>niñas, niños y jóvenes de las Instituciones Educativas Distritales (IED).</w:t>
      </w:r>
    </w:p>
    <w:p w14:paraId="15D64D8C" w14:textId="77777777" w:rsidR="006F56DD" w:rsidRPr="006F56DD" w:rsidRDefault="006F56DD" w:rsidP="006F56DD">
      <w:pPr>
        <w:rPr>
          <w:lang w:val="es-ES"/>
        </w:rPr>
      </w:pPr>
    </w:p>
    <w:p w14:paraId="2AF33FAB" w14:textId="625D76ED" w:rsidR="00B25991" w:rsidRPr="00E26184" w:rsidRDefault="00B25991" w:rsidP="00B25991">
      <w:pPr>
        <w:pStyle w:val="Ttulo1"/>
        <w:spacing w:before="0"/>
        <w:ind w:left="360"/>
        <w:rPr>
          <w:rFonts w:cs="Times New Roman"/>
          <w:lang w:val="es-ES"/>
        </w:rPr>
      </w:pPr>
      <w:bookmarkStart w:id="15" w:name="_Toc84491970"/>
      <w:r w:rsidRPr="00E26184">
        <w:rPr>
          <w:rFonts w:cs="Times New Roman"/>
          <w:lang w:val="es-ES"/>
        </w:rPr>
        <w:t>MANDATO 9. INNOVACIÓN CIENTÍFICA Y DEMOCRATIZACIÓN DEL CONOCIMIENTO</w:t>
      </w:r>
      <w:bookmarkEnd w:id="15"/>
    </w:p>
    <w:p w14:paraId="50DE535E" w14:textId="1850038E" w:rsidR="00B25991" w:rsidRDefault="00B25991" w:rsidP="00B25991">
      <w:pPr>
        <w:rPr>
          <w:rFonts w:cs="Times New Roman"/>
          <w:lang w:val="es-ES"/>
        </w:rPr>
      </w:pPr>
    </w:p>
    <w:p w14:paraId="750F9BB7" w14:textId="20D13DF2" w:rsidR="00B25991" w:rsidRPr="00363F6B" w:rsidRDefault="00B25991" w:rsidP="00B25991">
      <w:pPr>
        <w:jc w:val="both"/>
        <w:rPr>
          <w:rFonts w:cs="Times New Roman"/>
          <w:lang w:val="es-ES"/>
        </w:rPr>
      </w:pPr>
      <w:r w:rsidRPr="00363F6B">
        <w:rPr>
          <w:rFonts w:cs="Times New Roman"/>
          <w:lang w:val="es-ES"/>
        </w:rPr>
        <w:t>Está co</w:t>
      </w:r>
      <w:r>
        <w:rPr>
          <w:rFonts w:cs="Times New Roman"/>
          <w:lang w:val="es-ES"/>
        </w:rPr>
        <w:t>nformado por tres (3</w:t>
      </w:r>
      <w:r w:rsidRPr="00363F6B">
        <w:rPr>
          <w:rFonts w:cs="Times New Roman"/>
          <w:lang w:val="es-ES"/>
        </w:rPr>
        <w:t xml:space="preserve">) acciones estratégicas y </w:t>
      </w:r>
      <w:r w:rsidR="009F1FAE">
        <w:rPr>
          <w:rFonts w:cs="Times New Roman"/>
          <w:lang w:val="es-ES"/>
        </w:rPr>
        <w:t>p</w:t>
      </w:r>
      <w:r w:rsidRPr="00363F6B">
        <w:rPr>
          <w:rFonts w:cs="Times New Roman"/>
          <w:lang w:val="es-ES"/>
        </w:rPr>
        <w:t>ara este mandato se resalta el avance en:</w:t>
      </w:r>
    </w:p>
    <w:p w14:paraId="72B9E763" w14:textId="77777777" w:rsidR="008B2636" w:rsidRPr="00777036" w:rsidRDefault="009E6FA7" w:rsidP="004C6E81">
      <w:pPr>
        <w:pStyle w:val="Prrafodelista"/>
        <w:numPr>
          <w:ilvl w:val="0"/>
          <w:numId w:val="42"/>
        </w:numPr>
        <w:jc w:val="both"/>
        <w:rPr>
          <w:rFonts w:cs="Times New Roman"/>
          <w:b/>
          <w:bCs/>
          <w:lang w:val="es-MX"/>
        </w:rPr>
      </w:pPr>
      <w:r w:rsidRPr="00777036">
        <w:rPr>
          <w:rFonts w:cs="Times New Roman"/>
          <w:lang w:val="es-MX"/>
        </w:rPr>
        <w:t>Estudios de mercado para la adquisición de equipos de monitoreo especialmente para los escenarios de incendios forestales (cámaras infrarrojas) y encharcamiento (</w:t>
      </w:r>
      <w:r w:rsidR="008B2636" w:rsidRPr="00777036">
        <w:rPr>
          <w:rFonts w:cs="Times New Roman"/>
          <w:lang w:val="es-MX"/>
        </w:rPr>
        <w:t>sensores de presencia/</w:t>
      </w:r>
      <w:r w:rsidRPr="00777036">
        <w:rPr>
          <w:rFonts w:cs="Times New Roman"/>
          <w:lang w:val="es-MX"/>
        </w:rPr>
        <w:t xml:space="preserve">ausencia de agua y cámaras de video de verificación) </w:t>
      </w:r>
    </w:p>
    <w:p w14:paraId="59C9A0A8" w14:textId="77777777" w:rsidR="008B2636" w:rsidRPr="00777036" w:rsidRDefault="008B2636" w:rsidP="004C6E81">
      <w:pPr>
        <w:pStyle w:val="Prrafodelista"/>
        <w:numPr>
          <w:ilvl w:val="0"/>
          <w:numId w:val="42"/>
        </w:numPr>
        <w:jc w:val="both"/>
        <w:rPr>
          <w:rFonts w:cs="Times New Roman"/>
          <w:b/>
          <w:bCs/>
          <w:lang w:val="es-MX"/>
        </w:rPr>
      </w:pPr>
      <w:r w:rsidRPr="00777036">
        <w:rPr>
          <w:rFonts w:cs="Times New Roman"/>
          <w:lang w:val="es-MX"/>
        </w:rPr>
        <w:t>C</w:t>
      </w:r>
      <w:r w:rsidR="00B25991" w:rsidRPr="00777036">
        <w:rPr>
          <w:rFonts w:cs="Times New Roman"/>
          <w:lang w:val="es-MX"/>
        </w:rPr>
        <w:t>onfiguración de protocolos para el intercambio bidireccional de los datos de las redes met</w:t>
      </w:r>
      <w:r w:rsidRPr="00777036">
        <w:rPr>
          <w:rFonts w:cs="Times New Roman"/>
          <w:lang w:val="es-MX"/>
        </w:rPr>
        <w:t>eorológicas del IDIGER y del IDEAM.</w:t>
      </w:r>
      <w:r w:rsidR="00B25991" w:rsidRPr="00777036">
        <w:rPr>
          <w:rFonts w:cs="Times New Roman"/>
          <w:lang w:val="es-MX"/>
        </w:rPr>
        <w:t xml:space="preserve"> </w:t>
      </w:r>
    </w:p>
    <w:p w14:paraId="7557F4CA" w14:textId="77777777" w:rsidR="008B2636" w:rsidRPr="00777036" w:rsidRDefault="008B2636" w:rsidP="004C6E81">
      <w:pPr>
        <w:pStyle w:val="Prrafodelista"/>
        <w:numPr>
          <w:ilvl w:val="0"/>
          <w:numId w:val="42"/>
        </w:numPr>
        <w:jc w:val="both"/>
        <w:rPr>
          <w:rFonts w:cs="Times New Roman"/>
          <w:b/>
          <w:bCs/>
          <w:lang w:val="es-MX"/>
        </w:rPr>
      </w:pPr>
      <w:r w:rsidRPr="00777036">
        <w:rPr>
          <w:rFonts w:cs="Times New Roman"/>
          <w:lang w:val="es-MX"/>
        </w:rPr>
        <w:t>Actualización</w:t>
      </w:r>
      <w:r w:rsidR="00B25991" w:rsidRPr="00777036">
        <w:rPr>
          <w:rFonts w:cs="Times New Roman"/>
          <w:lang w:val="es-MX"/>
        </w:rPr>
        <w:t xml:space="preserve"> </w:t>
      </w:r>
      <w:r w:rsidRPr="00777036">
        <w:rPr>
          <w:rFonts w:cs="Times New Roman"/>
          <w:lang w:val="es-MX"/>
        </w:rPr>
        <w:t>d</w:t>
      </w:r>
      <w:r w:rsidR="00B25991" w:rsidRPr="00777036">
        <w:rPr>
          <w:rFonts w:cs="Times New Roman"/>
          <w:lang w:val="es-MX"/>
        </w:rPr>
        <w:t>el módulo de descarga de datos de la página del Sistema de Alertas de Bogotá –SAB, que permite en tiempo real desca</w:t>
      </w:r>
      <w:r w:rsidRPr="00777036">
        <w:rPr>
          <w:rFonts w:cs="Times New Roman"/>
          <w:lang w:val="es-MX"/>
        </w:rPr>
        <w:t>rgar los datos capturados por</w:t>
      </w:r>
      <w:r w:rsidR="00B25991" w:rsidRPr="00777036">
        <w:rPr>
          <w:rFonts w:cs="Times New Roman"/>
          <w:lang w:val="es-MX"/>
        </w:rPr>
        <w:t xml:space="preserve"> </w:t>
      </w:r>
      <w:r w:rsidRPr="00777036">
        <w:rPr>
          <w:rFonts w:cs="Times New Roman"/>
          <w:lang w:val="es-MX"/>
        </w:rPr>
        <w:t>las redes de monitoreo.</w:t>
      </w:r>
    </w:p>
    <w:p w14:paraId="59F86D76" w14:textId="77777777" w:rsidR="006E28D2" w:rsidRPr="00777036" w:rsidRDefault="008B2636" w:rsidP="004C6E81">
      <w:pPr>
        <w:pStyle w:val="Prrafodelista"/>
        <w:numPr>
          <w:ilvl w:val="0"/>
          <w:numId w:val="42"/>
        </w:numPr>
        <w:jc w:val="both"/>
        <w:rPr>
          <w:rFonts w:cs="Times New Roman"/>
          <w:lang w:val="es-MX"/>
        </w:rPr>
      </w:pPr>
      <w:r w:rsidRPr="00777036">
        <w:rPr>
          <w:rFonts w:cs="Times New Roman"/>
          <w:lang w:val="es-MX"/>
        </w:rPr>
        <w:t xml:space="preserve">Incorporación </w:t>
      </w:r>
      <w:r w:rsidR="00B25991" w:rsidRPr="00777036">
        <w:rPr>
          <w:rFonts w:cs="Times New Roman"/>
          <w:lang w:val="es-MX"/>
        </w:rPr>
        <w:t>de las estaciones de la Empresa de Acueducto y Alcantarillado de Bogotá - EAAB ubicadas sobre el río Bogotá y Fucha en la página del Sistema de Alertas de Bogotá - SAB en el módulo de niveles de cauce.</w:t>
      </w:r>
    </w:p>
    <w:p w14:paraId="52020EE4" w14:textId="1124EA92" w:rsidR="00B25991" w:rsidRPr="00777036" w:rsidRDefault="006E28D2" w:rsidP="004C6E81">
      <w:pPr>
        <w:pStyle w:val="Prrafodelista"/>
        <w:numPr>
          <w:ilvl w:val="0"/>
          <w:numId w:val="42"/>
        </w:numPr>
        <w:jc w:val="both"/>
        <w:rPr>
          <w:rFonts w:cs="Times New Roman"/>
          <w:lang w:val="es-MX"/>
        </w:rPr>
      </w:pPr>
      <w:r w:rsidRPr="00777036">
        <w:rPr>
          <w:rFonts w:cs="Times New Roman"/>
          <w:lang w:val="es-MX"/>
        </w:rPr>
        <w:t xml:space="preserve">Publicación un inventario inicial sobre investigaciones e información local sobre gestión del riesgo y cambio climático (http://www.idiger.gov.co/sistema-distrital). </w:t>
      </w:r>
    </w:p>
    <w:p w14:paraId="34021400" w14:textId="0AF4444D" w:rsidR="00B25991" w:rsidRDefault="00B25991" w:rsidP="00B25991">
      <w:pPr>
        <w:tabs>
          <w:tab w:val="left" w:pos="5388"/>
        </w:tabs>
        <w:jc w:val="both"/>
        <w:rPr>
          <w:rFonts w:cs="Times New Roman"/>
          <w:lang w:val="es-MX"/>
        </w:rPr>
      </w:pPr>
      <w:r>
        <w:rPr>
          <w:rFonts w:cs="Times New Roman"/>
          <w:lang w:val="es-MX"/>
        </w:rPr>
        <w:tab/>
      </w:r>
    </w:p>
    <w:p w14:paraId="4EC60F4D" w14:textId="6EF938E4" w:rsidR="00B25991" w:rsidRDefault="00B25991" w:rsidP="00443C1B">
      <w:pPr>
        <w:pStyle w:val="Ttulo1"/>
        <w:spacing w:before="0" w:line="240" w:lineRule="auto"/>
        <w:ind w:left="720" w:hanging="360"/>
        <w:rPr>
          <w:lang w:val="es-ES"/>
        </w:rPr>
      </w:pPr>
      <w:bookmarkStart w:id="16" w:name="_Toc84491971"/>
      <w:r w:rsidRPr="00E26184">
        <w:rPr>
          <w:rFonts w:cs="Times New Roman"/>
          <w:lang w:val="es-ES"/>
        </w:rPr>
        <w:t>MANDATO 10.</w:t>
      </w:r>
      <w:r w:rsidR="00443C1B">
        <w:rPr>
          <w:rFonts w:cs="Times New Roman"/>
          <w:lang w:val="es-ES"/>
        </w:rPr>
        <w:t xml:space="preserve"> </w:t>
      </w:r>
      <w:r w:rsidRPr="00D57C75">
        <w:rPr>
          <w:lang w:val="es-ES"/>
        </w:rPr>
        <w:t>ECOURBANISMO</w:t>
      </w:r>
      <w:r w:rsidRPr="00E26184">
        <w:rPr>
          <w:lang w:val="es-ES"/>
        </w:rPr>
        <w:t xml:space="preserve"> Y CONSTRUCCIÓN SOSTENIBLE PARA UN TERRITORIO RESILIENTE QUE SE ADAPTA Y MITIGA EL CAMBIO CLIMÁTICO.</w:t>
      </w:r>
      <w:bookmarkEnd w:id="16"/>
    </w:p>
    <w:p w14:paraId="44789A7D" w14:textId="77777777" w:rsidR="00777036" w:rsidRPr="00777036" w:rsidRDefault="00777036" w:rsidP="00777036">
      <w:pPr>
        <w:rPr>
          <w:lang w:val="es-ES"/>
        </w:rPr>
      </w:pPr>
    </w:p>
    <w:p w14:paraId="5BC4BCB6" w14:textId="7DF2B7E9" w:rsidR="005B7E4C" w:rsidRPr="00777036" w:rsidRDefault="00777036" w:rsidP="00777036">
      <w:pPr>
        <w:jc w:val="both"/>
        <w:rPr>
          <w:lang w:val="es-ES"/>
        </w:rPr>
      </w:pPr>
      <w:r w:rsidRPr="00363F6B">
        <w:rPr>
          <w:rFonts w:cs="Times New Roman"/>
          <w:lang w:val="es-ES"/>
        </w:rPr>
        <w:t>Está co</w:t>
      </w:r>
      <w:r>
        <w:rPr>
          <w:rFonts w:cs="Times New Roman"/>
          <w:lang w:val="es-ES"/>
        </w:rPr>
        <w:t>nformado por dos (2</w:t>
      </w:r>
      <w:r w:rsidRPr="00363F6B">
        <w:rPr>
          <w:rFonts w:cs="Times New Roman"/>
          <w:lang w:val="es-ES"/>
        </w:rPr>
        <w:t xml:space="preserve">) acciones estratégicas y </w:t>
      </w:r>
      <w:r w:rsidR="009F1FAE">
        <w:rPr>
          <w:rFonts w:cs="Times New Roman"/>
          <w:lang w:val="es-ES"/>
        </w:rPr>
        <w:t>p</w:t>
      </w:r>
      <w:r w:rsidRPr="00363F6B">
        <w:rPr>
          <w:rFonts w:cs="Times New Roman"/>
          <w:lang w:val="es-ES"/>
        </w:rPr>
        <w:t xml:space="preserve">ara este mandato se resalta </w:t>
      </w:r>
      <w:r w:rsidRPr="00777036">
        <w:rPr>
          <w:rFonts w:cs="Times New Roman"/>
          <w:lang w:val="es-ES"/>
        </w:rPr>
        <w:t>el avance en:</w:t>
      </w:r>
    </w:p>
    <w:p w14:paraId="02171E23" w14:textId="77777777" w:rsidR="005B7E4C" w:rsidRPr="00777036" w:rsidRDefault="008B18F8" w:rsidP="004C6E81">
      <w:pPr>
        <w:pStyle w:val="Prrafodelista"/>
        <w:numPr>
          <w:ilvl w:val="0"/>
          <w:numId w:val="43"/>
        </w:numPr>
        <w:jc w:val="both"/>
        <w:rPr>
          <w:rFonts w:cs="Times New Roman"/>
          <w:lang w:val="es-MX"/>
        </w:rPr>
      </w:pPr>
      <w:r w:rsidRPr="00777036">
        <w:rPr>
          <w:rFonts w:cs="Times New Roman"/>
          <w:color w:val="000000"/>
          <w:lang w:val="es-MX"/>
        </w:rPr>
        <w:t xml:space="preserve">Inclusión del componente de </w:t>
      </w:r>
      <w:r w:rsidRPr="00777036">
        <w:rPr>
          <w:rFonts w:cs="Times New Roman"/>
          <w:lang w:val="es-MX"/>
        </w:rPr>
        <w:t>Ecourbanismo y Construcción Sostenible en</w:t>
      </w:r>
      <w:r w:rsidRPr="00777036">
        <w:rPr>
          <w:rFonts w:cs="Times New Roman"/>
          <w:color w:val="000000"/>
          <w:lang w:val="es-ES"/>
        </w:rPr>
        <w:t xml:space="preserve"> l</w:t>
      </w:r>
      <w:r w:rsidRPr="00777036">
        <w:rPr>
          <w:rFonts w:cs="Times New Roman"/>
          <w:lang w:val="es-ES"/>
        </w:rPr>
        <w:t>a R</w:t>
      </w:r>
      <w:r w:rsidR="00B25991" w:rsidRPr="00777036">
        <w:rPr>
          <w:rFonts w:cs="Times New Roman"/>
          <w:lang w:val="es-ES"/>
        </w:rPr>
        <w:t>evisión General del Pla</w:t>
      </w:r>
      <w:r w:rsidRPr="00777036">
        <w:rPr>
          <w:rFonts w:cs="Times New Roman"/>
          <w:lang w:val="es-ES"/>
        </w:rPr>
        <w:t>n de Ordenamiento Territorial.</w:t>
      </w:r>
    </w:p>
    <w:p w14:paraId="7B0F8D37" w14:textId="77777777" w:rsidR="005B7E4C" w:rsidRPr="00777036" w:rsidRDefault="005B7E4C" w:rsidP="004C6E81">
      <w:pPr>
        <w:pStyle w:val="Prrafodelista"/>
        <w:numPr>
          <w:ilvl w:val="0"/>
          <w:numId w:val="43"/>
        </w:numPr>
        <w:jc w:val="both"/>
        <w:rPr>
          <w:rFonts w:cs="Times New Roman"/>
          <w:lang w:val="es-MX"/>
        </w:rPr>
      </w:pPr>
      <w:r w:rsidRPr="00777036">
        <w:rPr>
          <w:rFonts w:cs="Times New Roman"/>
          <w:lang w:val="es-MX"/>
        </w:rPr>
        <w:t>I</w:t>
      </w:r>
      <w:r w:rsidR="00B25991" w:rsidRPr="00777036">
        <w:rPr>
          <w:rFonts w:cs="Times New Roman"/>
          <w:lang w:val="es-MX"/>
        </w:rPr>
        <w:t xml:space="preserve">ncorporación de prácticas de construcción sostenible en los procesos de mejoramiento de vivienda y de entornos. </w:t>
      </w:r>
    </w:p>
    <w:p w14:paraId="2029ED4E" w14:textId="71CC5ECB" w:rsidR="00B25991" w:rsidRPr="00777036" w:rsidRDefault="005B7E4C" w:rsidP="004C6E81">
      <w:pPr>
        <w:pStyle w:val="Prrafodelista"/>
        <w:numPr>
          <w:ilvl w:val="0"/>
          <w:numId w:val="43"/>
        </w:numPr>
        <w:jc w:val="both"/>
        <w:rPr>
          <w:rFonts w:cs="Times New Roman"/>
          <w:lang w:val="es-MX"/>
        </w:rPr>
      </w:pPr>
      <w:r w:rsidRPr="00777036">
        <w:rPr>
          <w:rFonts w:cs="Times New Roman"/>
          <w:lang w:val="es-MX"/>
        </w:rPr>
        <w:t xml:space="preserve">Publicación de </w:t>
      </w:r>
      <w:r w:rsidR="00B25991" w:rsidRPr="00777036">
        <w:rPr>
          <w:rFonts w:cs="Times New Roman"/>
          <w:lang w:val="es-MX"/>
        </w:rPr>
        <w:t>cartillas informativas enfocada</w:t>
      </w:r>
      <w:r w:rsidRPr="00777036">
        <w:rPr>
          <w:rFonts w:cs="Times New Roman"/>
          <w:lang w:val="es-MX"/>
        </w:rPr>
        <w:t>s</w:t>
      </w:r>
      <w:r w:rsidR="00B25991" w:rsidRPr="00777036">
        <w:rPr>
          <w:rFonts w:cs="Times New Roman"/>
          <w:lang w:val="es-MX"/>
        </w:rPr>
        <w:t xml:space="preserve"> a la inclusión de prácticas sostenibles en intervenciones barriales </w:t>
      </w:r>
      <w:r w:rsidRPr="00777036">
        <w:rPr>
          <w:rFonts w:cs="Times New Roman"/>
          <w:lang w:val="es-MX"/>
        </w:rPr>
        <w:t xml:space="preserve">y </w:t>
      </w:r>
      <w:r w:rsidR="00B25991" w:rsidRPr="00777036">
        <w:rPr>
          <w:rFonts w:cs="Times New Roman"/>
          <w:lang w:val="es-MX"/>
        </w:rPr>
        <w:t>en los modelos de mejoramiento o construcción de nuevas viviendas en el suelo rural.</w:t>
      </w:r>
    </w:p>
    <w:p w14:paraId="42F01522" w14:textId="0A387821" w:rsidR="00B25991" w:rsidRPr="00777036" w:rsidRDefault="005B7E4C" w:rsidP="004C6E81">
      <w:pPr>
        <w:pStyle w:val="Prrafodelista"/>
        <w:numPr>
          <w:ilvl w:val="0"/>
          <w:numId w:val="43"/>
        </w:numPr>
        <w:jc w:val="both"/>
        <w:rPr>
          <w:rFonts w:cs="Times New Roman"/>
          <w:lang w:val="es-ES"/>
        </w:rPr>
      </w:pPr>
      <w:r w:rsidRPr="00777036">
        <w:rPr>
          <w:rFonts w:cs="Times New Roman"/>
          <w:lang w:val="es-MX"/>
        </w:rPr>
        <w:t>I</w:t>
      </w:r>
      <w:r w:rsidR="00B25991" w:rsidRPr="00777036">
        <w:rPr>
          <w:rFonts w:cs="Times New Roman"/>
          <w:lang w:val="es-MX"/>
        </w:rPr>
        <w:t>mplementación de prácticas sostenibles en materia de vivienda en suelo urbano y rural.</w:t>
      </w:r>
      <w:r w:rsidR="00777036" w:rsidRPr="00777036">
        <w:rPr>
          <w:rFonts w:cs="Times New Roman"/>
          <w:lang w:val="es-ES"/>
        </w:rPr>
        <w:t xml:space="preserve"> </w:t>
      </w:r>
    </w:p>
    <w:p w14:paraId="35664C58" w14:textId="77777777" w:rsidR="00F47583" w:rsidRPr="00F47583" w:rsidRDefault="00F47583" w:rsidP="00F47583">
      <w:pPr>
        <w:rPr>
          <w:lang w:val="es-ES"/>
        </w:rPr>
      </w:pPr>
    </w:p>
    <w:p w14:paraId="274E4ED2" w14:textId="77777777" w:rsidR="00D13BFB" w:rsidRDefault="00D13BFB" w:rsidP="00D13BFB">
      <w:pPr>
        <w:rPr>
          <w:lang w:val="es-ES"/>
        </w:rPr>
      </w:pPr>
    </w:p>
    <w:p w14:paraId="6D572E82" w14:textId="77777777" w:rsidR="00D13BFB" w:rsidRDefault="00D13BFB" w:rsidP="00D13BFB">
      <w:pPr>
        <w:rPr>
          <w:lang w:val="es-ES"/>
        </w:rPr>
      </w:pPr>
    </w:p>
    <w:p w14:paraId="3C9E9628" w14:textId="715F3A94" w:rsidR="00B25991" w:rsidRDefault="00D57C75" w:rsidP="00443C1B">
      <w:pPr>
        <w:pStyle w:val="Ttulo1"/>
        <w:rPr>
          <w:lang w:val="es-ES"/>
        </w:rPr>
      </w:pPr>
      <w:bookmarkStart w:id="17" w:name="_Toc84491972"/>
      <w:r>
        <w:rPr>
          <w:lang w:val="es-ES"/>
        </w:rPr>
        <w:t>CONCLUSIONES</w:t>
      </w:r>
      <w:bookmarkEnd w:id="17"/>
    </w:p>
    <w:p w14:paraId="5560A5F0" w14:textId="77CACA91" w:rsidR="00D57C75" w:rsidRDefault="00D57C75" w:rsidP="00D57C75">
      <w:pPr>
        <w:rPr>
          <w:lang w:val="es-ES"/>
        </w:rPr>
      </w:pPr>
    </w:p>
    <w:p w14:paraId="480CFA09" w14:textId="77777777" w:rsidR="00C4246A" w:rsidRDefault="00C4246A" w:rsidP="00C4246A">
      <w:pPr>
        <w:pStyle w:val="Prrafodelista"/>
        <w:numPr>
          <w:ilvl w:val="0"/>
          <w:numId w:val="46"/>
        </w:numPr>
        <w:jc w:val="both"/>
        <w:rPr>
          <w:rFonts w:cs="Times New Roman"/>
          <w:lang w:val="es-ES"/>
        </w:rPr>
      </w:pPr>
      <w:r w:rsidRPr="00C666D0">
        <w:rPr>
          <w:rFonts w:cs="Times New Roman"/>
          <w:lang w:val="es-ES"/>
        </w:rPr>
        <w:t>El informe refleja el compromiso de todas las entidades responsables de la implementación del Acuerdo, para lograr los propósitos de la ciudad, en el avance hacia la carbono neutralidad y la adaptación al cambio climático.</w:t>
      </w:r>
    </w:p>
    <w:p w14:paraId="34E10D5A"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El avance realizado en el periodo evaluado (enero a julio de 2021), permite evidenciar que se están adelantando gestiones para el cumplimiento de lo establecido en las acciones estratégicas de corto plazo.</w:t>
      </w:r>
    </w:p>
    <w:p w14:paraId="38CA069E"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Las acciones estratégicas que se establecen en el Acuerdo, se encuentran articuladas con el Plan de Acción Climática de Bogotá 2020-2050.</w:t>
      </w:r>
    </w:p>
    <w:p w14:paraId="396CBBD5"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 xml:space="preserve">En el desarrollo de las actividades reportadas, se observa el impulso a la participación y la inclusión ciudadana. </w:t>
      </w:r>
    </w:p>
    <w:p w14:paraId="1B6EAB74"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En el informe se destaca el reporte en el avance de iniciativas para la ge</w:t>
      </w:r>
      <w:r>
        <w:rPr>
          <w:rFonts w:cs="Times New Roman"/>
          <w:lang w:val="es-ES"/>
        </w:rPr>
        <w:t>stión integral de residuos, uso</w:t>
      </w:r>
      <w:r w:rsidRPr="00C666D0">
        <w:rPr>
          <w:rFonts w:cs="Times New Roman"/>
          <w:lang w:val="es-ES"/>
        </w:rPr>
        <w:t xml:space="preserve"> de fuentes</w:t>
      </w:r>
      <w:r>
        <w:rPr>
          <w:rFonts w:cs="Times New Roman"/>
          <w:lang w:val="es-ES"/>
        </w:rPr>
        <w:t xml:space="preserve"> de energía no convencionales y</w:t>
      </w:r>
      <w:r w:rsidRPr="00C666D0">
        <w:rPr>
          <w:rFonts w:cs="Times New Roman"/>
          <w:lang w:val="es-ES"/>
        </w:rPr>
        <w:t xml:space="preserve"> adopción de soluciones basadas en la naturaleza.</w:t>
      </w:r>
    </w:p>
    <w:p w14:paraId="7FB44925"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El informe indica un avance en la formulación de contenidos dirigidos a las Insti</w:t>
      </w:r>
      <w:r>
        <w:rPr>
          <w:rFonts w:cs="Times New Roman"/>
          <w:lang w:val="es-ES"/>
        </w:rPr>
        <w:t>tuciones educativas, los cuales</w:t>
      </w:r>
      <w:r w:rsidRPr="00C666D0">
        <w:rPr>
          <w:rFonts w:cs="Times New Roman"/>
          <w:lang w:val="es-ES"/>
        </w:rPr>
        <w:t xml:space="preserve"> se encuentran relacionados con Objetivos de Desarrollo Sostenible.  </w:t>
      </w:r>
    </w:p>
    <w:p w14:paraId="4266FFA3" w14:textId="77777777" w:rsidR="00C4246A" w:rsidRPr="00C666D0" w:rsidRDefault="00C4246A" w:rsidP="00C4246A">
      <w:pPr>
        <w:pStyle w:val="Prrafodelista"/>
        <w:numPr>
          <w:ilvl w:val="0"/>
          <w:numId w:val="46"/>
        </w:numPr>
        <w:jc w:val="both"/>
        <w:rPr>
          <w:rFonts w:cs="Times New Roman"/>
          <w:lang w:val="es-ES"/>
        </w:rPr>
      </w:pPr>
      <w:r>
        <w:rPr>
          <w:rFonts w:cs="Times New Roman"/>
          <w:lang w:val="es-ES"/>
        </w:rPr>
        <w:t>En el proceso de revisión del</w:t>
      </w:r>
      <w:r w:rsidRPr="00C666D0">
        <w:rPr>
          <w:rFonts w:cs="Times New Roman"/>
          <w:lang w:val="es-ES"/>
        </w:rPr>
        <w:t xml:space="preserve"> Plan de Ordenamiento Territorial se incorporaron propuestas que coadyuvan a la solución de la crisis climática, tal como se indica en el informe.</w:t>
      </w:r>
    </w:p>
    <w:p w14:paraId="0469D8F9"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 xml:space="preserve">Se evidencian avances preliminares en las propuestas para generar beneficios sociales y económicos a la ciudadanía, como lo son instrumentos financieros y fortalecimiento de capacidades, que permitan mejorar la resiliencia y la gestión de la emergencia climática. </w:t>
      </w:r>
    </w:p>
    <w:p w14:paraId="6BB58A3E"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En el avance de la estrategia de “Hospitales Verdes” se mencionan acciones que buscan reducir su huella ecológica y promover la salud ambiental pública</w:t>
      </w:r>
    </w:p>
    <w:p w14:paraId="2E8558CC" w14:textId="77777777" w:rsidR="00C4246A" w:rsidRPr="00C666D0" w:rsidRDefault="00C4246A" w:rsidP="00C4246A">
      <w:pPr>
        <w:pStyle w:val="Prrafodelista"/>
        <w:numPr>
          <w:ilvl w:val="0"/>
          <w:numId w:val="46"/>
        </w:numPr>
        <w:jc w:val="both"/>
        <w:rPr>
          <w:rFonts w:cs="Times New Roman"/>
          <w:lang w:val="es-ES"/>
        </w:rPr>
      </w:pPr>
      <w:r w:rsidRPr="00C666D0">
        <w:rPr>
          <w:rFonts w:cs="Times New Roman"/>
          <w:lang w:val="es-ES"/>
        </w:rPr>
        <w:t>Se destaca el impulso en el desarrollo de las acciones de Movilidad sostenible para la transición energética, así como en procesos de coordinación intersectorial para implementar proyectos de mitigación.</w:t>
      </w:r>
    </w:p>
    <w:p w14:paraId="4C7934DA" w14:textId="097B15DF" w:rsidR="00D57C75" w:rsidRPr="00D57C75" w:rsidRDefault="00D57C75" w:rsidP="00D57C75">
      <w:pPr>
        <w:pStyle w:val="Ttulo1"/>
        <w:rPr>
          <w:lang w:val="es-ES"/>
        </w:rPr>
      </w:pPr>
    </w:p>
    <w:sectPr w:rsidR="00D57C75" w:rsidRPr="00D57C75" w:rsidSect="00F47583">
      <w:headerReference w:type="default" r:id="rId9"/>
      <w:footerReference w:type="default" r:id="rId10"/>
      <w:pgSz w:w="12240" w:h="15840"/>
      <w:pgMar w:top="1702" w:right="1701" w:bottom="1417" w:left="1701" w:header="680"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A74A8" w14:textId="77777777" w:rsidR="0039690C" w:rsidRDefault="0039690C" w:rsidP="009C1255">
      <w:pPr>
        <w:spacing w:after="0" w:line="240" w:lineRule="auto"/>
      </w:pPr>
      <w:r>
        <w:separator/>
      </w:r>
    </w:p>
  </w:endnote>
  <w:endnote w:type="continuationSeparator" w:id="0">
    <w:p w14:paraId="74E9A42B" w14:textId="77777777" w:rsidR="0039690C" w:rsidRDefault="0039690C" w:rsidP="009C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AE4C" w14:textId="6DCED960" w:rsidR="00F47583" w:rsidRPr="00F47583" w:rsidRDefault="00F47583">
    <w:pPr>
      <w:pStyle w:val="Piedepgina"/>
      <w:jc w:val="center"/>
      <w:rPr>
        <w:caps/>
      </w:rPr>
    </w:pPr>
    <w:r w:rsidRPr="00F47583">
      <w:rPr>
        <w:noProof/>
      </w:rPr>
      <w:drawing>
        <wp:anchor distT="0" distB="0" distL="114300" distR="114300" simplePos="0" relativeHeight="251657728" behindDoc="0" locked="0" layoutInCell="1" allowOverlap="1" wp14:anchorId="034CA808" wp14:editId="74E8A7AE">
          <wp:simplePos x="0" y="0"/>
          <wp:positionH relativeFrom="margin">
            <wp:posOffset>4526915</wp:posOffset>
          </wp:positionH>
          <wp:positionV relativeFrom="margin">
            <wp:posOffset>7907655</wp:posOffset>
          </wp:positionV>
          <wp:extent cx="1748790" cy="939800"/>
          <wp:effectExtent l="0" t="0" r="3810" b="0"/>
          <wp:wrapNone/>
          <wp:docPr id="43" name="Imagen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8790" cy="939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7583">
      <w:rPr>
        <w:caps/>
      </w:rPr>
      <w:fldChar w:fldCharType="begin"/>
    </w:r>
    <w:r w:rsidRPr="00F47583">
      <w:rPr>
        <w:caps/>
      </w:rPr>
      <w:instrText>PAGE   \* MERGEFORMAT</w:instrText>
    </w:r>
    <w:r w:rsidRPr="00F47583">
      <w:rPr>
        <w:caps/>
      </w:rPr>
      <w:fldChar w:fldCharType="separate"/>
    </w:r>
    <w:r w:rsidR="00D13BFB" w:rsidRPr="00D13BFB">
      <w:rPr>
        <w:caps/>
        <w:noProof/>
        <w:lang w:val="es-ES"/>
      </w:rPr>
      <w:t>3</w:t>
    </w:r>
    <w:r w:rsidRPr="00F47583">
      <w:rPr>
        <w:caps/>
      </w:rPr>
      <w:fldChar w:fldCharType="end"/>
    </w:r>
  </w:p>
  <w:p w14:paraId="25910725" w14:textId="163219A4" w:rsidR="00F47583" w:rsidRDefault="00F47583" w:rsidP="00F47583">
    <w:pPr>
      <w:spacing w:after="0"/>
      <w:rPr>
        <w:rFonts w:cs="Arial"/>
        <w:sz w:val="20"/>
        <w:szCs w:val="20"/>
        <w:lang w:val="es-ES"/>
      </w:rPr>
    </w:pPr>
    <w:r w:rsidRPr="00C666D0">
      <w:rPr>
        <w:rFonts w:cs="Arial"/>
        <w:sz w:val="20"/>
        <w:szCs w:val="20"/>
        <w:lang w:val="es-ES"/>
      </w:rPr>
      <w:t>Secretaría Distrital de Ambiente</w:t>
    </w:r>
  </w:p>
  <w:p w14:paraId="0E320611" w14:textId="7301C289" w:rsidR="00F47583" w:rsidRPr="00C666D0" w:rsidRDefault="00F47583" w:rsidP="00F47583">
    <w:pPr>
      <w:spacing w:after="0"/>
      <w:rPr>
        <w:rFonts w:cs="Arial"/>
        <w:sz w:val="20"/>
        <w:szCs w:val="20"/>
        <w:lang w:val="es-ES"/>
      </w:rPr>
    </w:pPr>
    <w:r w:rsidRPr="00C666D0">
      <w:rPr>
        <w:rFonts w:cs="Arial"/>
        <w:sz w:val="20"/>
        <w:szCs w:val="20"/>
        <w:lang w:val="es-ES"/>
      </w:rPr>
      <w:t>Av. Caracas N</w:t>
    </w:r>
    <w:r w:rsidRPr="00C666D0">
      <w:rPr>
        <w:rFonts w:cs="Arial"/>
        <w:sz w:val="20"/>
        <w:szCs w:val="20"/>
        <w:vertAlign w:val="superscript"/>
        <w:lang w:val="es-ES"/>
      </w:rPr>
      <w:t xml:space="preserve">0 </w:t>
    </w:r>
    <w:r w:rsidRPr="00C666D0">
      <w:rPr>
        <w:rFonts w:cs="Arial"/>
        <w:sz w:val="20"/>
        <w:szCs w:val="20"/>
        <w:lang w:val="es-ES"/>
      </w:rPr>
      <w:t>54-38</w:t>
    </w:r>
  </w:p>
  <w:p w14:paraId="301F61E4" w14:textId="77777777" w:rsidR="00F47583" w:rsidRPr="00C666D0" w:rsidRDefault="00F47583" w:rsidP="00F47583">
    <w:pPr>
      <w:pStyle w:val="Piedepgina"/>
      <w:tabs>
        <w:tab w:val="clear" w:pos="4419"/>
        <w:tab w:val="clear" w:pos="8838"/>
        <w:tab w:val="left" w:pos="5400"/>
      </w:tabs>
      <w:rPr>
        <w:rFonts w:cs="Arial"/>
        <w:sz w:val="20"/>
        <w:szCs w:val="20"/>
        <w:lang w:val="es-ES"/>
      </w:rPr>
    </w:pPr>
    <w:r w:rsidRPr="00C666D0">
      <w:rPr>
        <w:rFonts w:cs="Arial"/>
        <w:sz w:val="20"/>
        <w:szCs w:val="20"/>
        <w:lang w:val="es-ES"/>
      </w:rPr>
      <w:t>PBX: 3778899</w:t>
    </w:r>
    <w:r w:rsidRPr="00C666D0">
      <w:rPr>
        <w:rFonts w:cs="Arial"/>
        <w:sz w:val="20"/>
        <w:szCs w:val="20"/>
        <w:lang w:val="es-ES"/>
      </w:rPr>
      <w:tab/>
    </w:r>
  </w:p>
  <w:p w14:paraId="3EFB25A5" w14:textId="77777777" w:rsidR="00F47583" w:rsidRPr="00C666D0" w:rsidRDefault="00F47583" w:rsidP="00F47583">
    <w:pPr>
      <w:pStyle w:val="Piedepgina"/>
      <w:rPr>
        <w:rFonts w:cs="Arial"/>
        <w:sz w:val="20"/>
        <w:szCs w:val="20"/>
        <w:lang w:val="es-ES"/>
      </w:rPr>
    </w:pPr>
    <w:r w:rsidRPr="00C666D0">
      <w:rPr>
        <w:rFonts w:cs="Arial"/>
        <w:sz w:val="20"/>
        <w:szCs w:val="20"/>
        <w:lang w:val="es-ES"/>
      </w:rPr>
      <w:t>www.ambientebogota.gov.co</w:t>
    </w:r>
  </w:p>
  <w:p w14:paraId="43DFFF29" w14:textId="77777777" w:rsidR="00F47583" w:rsidRPr="00C666D0" w:rsidRDefault="00F47583" w:rsidP="00F47583">
    <w:pPr>
      <w:pStyle w:val="Piedepgina"/>
      <w:rPr>
        <w:rFonts w:cs="Arial"/>
        <w:sz w:val="20"/>
        <w:szCs w:val="20"/>
        <w:lang w:val="es-ES"/>
      </w:rPr>
    </w:pPr>
    <w:r w:rsidRPr="00C666D0">
      <w:rPr>
        <w:rFonts w:cs="Arial"/>
        <w:sz w:val="20"/>
        <w:szCs w:val="20"/>
        <w:lang w:val="es-ES"/>
      </w:rPr>
      <w:t>Bogotá D.C. Colombia</w:t>
    </w:r>
  </w:p>
  <w:p w14:paraId="52E54419" w14:textId="77777777" w:rsidR="00F47583" w:rsidRPr="00527AE7" w:rsidRDefault="00F47583">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C1F9" w14:textId="77777777" w:rsidR="0039690C" w:rsidRDefault="0039690C" w:rsidP="009C1255">
      <w:pPr>
        <w:spacing w:after="0" w:line="240" w:lineRule="auto"/>
      </w:pPr>
      <w:r>
        <w:separator/>
      </w:r>
    </w:p>
  </w:footnote>
  <w:footnote w:type="continuationSeparator" w:id="0">
    <w:p w14:paraId="429FB064" w14:textId="77777777" w:rsidR="0039690C" w:rsidRDefault="0039690C" w:rsidP="009C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8497" w14:textId="0BA8FD40" w:rsidR="00F47583" w:rsidRDefault="00F47583">
    <w:pPr>
      <w:pStyle w:val="Encabezado"/>
    </w:pPr>
    <w:r>
      <w:rPr>
        <w:noProof/>
      </w:rPr>
      <w:drawing>
        <wp:anchor distT="0" distB="0" distL="114300" distR="114300" simplePos="0" relativeHeight="251656704" behindDoc="0" locked="0" layoutInCell="1" allowOverlap="1" wp14:anchorId="098F3F71" wp14:editId="7F29FDDB">
          <wp:simplePos x="0" y="0"/>
          <wp:positionH relativeFrom="margin">
            <wp:align>center</wp:align>
          </wp:positionH>
          <wp:positionV relativeFrom="paragraph">
            <wp:posOffset>-261764</wp:posOffset>
          </wp:positionV>
          <wp:extent cx="2628265" cy="837565"/>
          <wp:effectExtent l="0" t="0" r="635" b="635"/>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
                  <pic:cNvPicPr>
                    <a:picLocks noChangeAspect="1" noChangeArrowheads="1"/>
                  </pic:cNvPicPr>
                </pic:nvPicPr>
                <pic:blipFill>
                  <a:blip r:embed="rId1">
                    <a:extLst>
                      <a:ext uri="{28A0092B-C50C-407E-A947-70E740481C1C}">
                        <a14:useLocalDpi xmlns:a14="http://schemas.microsoft.com/office/drawing/2010/main" val="0"/>
                      </a:ext>
                    </a:extLst>
                  </a:blip>
                  <a:srcRect t="10864" b="10934"/>
                  <a:stretch>
                    <a:fillRect/>
                  </a:stretch>
                </pic:blipFill>
                <pic:spPr bwMode="auto">
                  <a:xfrm>
                    <a:off x="0" y="0"/>
                    <a:ext cx="2628265" cy="8375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6037"/>
    <w:multiLevelType w:val="hybridMultilevel"/>
    <w:tmpl w:val="7EB0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15437"/>
    <w:multiLevelType w:val="hybridMultilevel"/>
    <w:tmpl w:val="E3221BC8"/>
    <w:lvl w:ilvl="0" w:tplc="0409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086E19F7"/>
    <w:multiLevelType w:val="multilevel"/>
    <w:tmpl w:val="47A6FA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F30D92"/>
    <w:multiLevelType w:val="hybridMultilevel"/>
    <w:tmpl w:val="989AB7F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15:restartNumberingAfterBreak="0">
    <w:nsid w:val="091F135D"/>
    <w:multiLevelType w:val="hybridMultilevel"/>
    <w:tmpl w:val="0C927CEA"/>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5" w15:restartNumberingAfterBreak="0">
    <w:nsid w:val="0BA32C42"/>
    <w:multiLevelType w:val="hybridMultilevel"/>
    <w:tmpl w:val="FE2EBB36"/>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6" w15:restartNumberingAfterBreak="0">
    <w:nsid w:val="0F6254ED"/>
    <w:multiLevelType w:val="hybridMultilevel"/>
    <w:tmpl w:val="704EDD04"/>
    <w:lvl w:ilvl="0" w:tplc="04090001">
      <w:start w:val="1"/>
      <w:numFmt w:val="bullet"/>
      <w:lvlText w:val=""/>
      <w:lvlJc w:val="left"/>
      <w:pPr>
        <w:ind w:left="186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1C973BD"/>
    <w:multiLevelType w:val="hybridMultilevel"/>
    <w:tmpl w:val="E854A2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2713838"/>
    <w:multiLevelType w:val="hybridMultilevel"/>
    <w:tmpl w:val="12B65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36A14"/>
    <w:multiLevelType w:val="hybridMultilevel"/>
    <w:tmpl w:val="86BC4DEC"/>
    <w:lvl w:ilvl="0" w:tplc="04090001">
      <w:start w:val="1"/>
      <w:numFmt w:val="bullet"/>
      <w:lvlText w:val=""/>
      <w:lvlJc w:val="left"/>
      <w:pPr>
        <w:ind w:left="214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132347A7"/>
    <w:multiLevelType w:val="hybridMultilevel"/>
    <w:tmpl w:val="F50C82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7862AB4"/>
    <w:multiLevelType w:val="hybridMultilevel"/>
    <w:tmpl w:val="F1226F92"/>
    <w:lvl w:ilvl="0" w:tplc="CDAE0DDE">
      <w:start w:val="5"/>
      <w:numFmt w:val="bullet"/>
      <w:lvlText w:val="•"/>
      <w:lvlJc w:val="left"/>
      <w:pPr>
        <w:ind w:left="1080" w:hanging="360"/>
      </w:pPr>
      <w:rPr>
        <w:rFonts w:ascii="Roboto" w:eastAsiaTheme="minorHAnsi" w:hAnsi="Roboto" w:cstheme="minorBidi"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DB612FD"/>
    <w:multiLevelType w:val="hybridMultilevel"/>
    <w:tmpl w:val="10468C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7B0A43"/>
    <w:multiLevelType w:val="hybridMultilevel"/>
    <w:tmpl w:val="F446D07A"/>
    <w:lvl w:ilvl="0" w:tplc="04090017">
      <w:start w:val="1"/>
      <w:numFmt w:val="lowerLetter"/>
      <w:lvlText w:val="%1)"/>
      <w:lvlJc w:val="left"/>
      <w:pPr>
        <w:ind w:left="720" w:hanging="360"/>
      </w:pPr>
      <w:rPr>
        <w:rFonts w:hint="default"/>
      </w:rPr>
    </w:lvl>
    <w:lvl w:ilvl="1" w:tplc="28E06D4E">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34256"/>
    <w:multiLevelType w:val="hybridMultilevel"/>
    <w:tmpl w:val="5EF8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53886"/>
    <w:multiLevelType w:val="hybridMultilevel"/>
    <w:tmpl w:val="FF8425DC"/>
    <w:lvl w:ilvl="0" w:tplc="C1068830">
      <w:start w:val="1"/>
      <w:numFmt w:val="bullet"/>
      <w:lvlText w:val=""/>
      <w:lvlJc w:val="left"/>
      <w:pPr>
        <w:ind w:left="1486" w:hanging="360"/>
      </w:pPr>
      <w:rPr>
        <w:rFonts w:ascii="Symbol" w:hAnsi="Symbol" w:hint="default"/>
        <w:color w:val="auto"/>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6" w15:restartNumberingAfterBreak="0">
    <w:nsid w:val="27B32895"/>
    <w:multiLevelType w:val="hybridMultilevel"/>
    <w:tmpl w:val="9FEA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6E4CDF"/>
    <w:multiLevelType w:val="hybridMultilevel"/>
    <w:tmpl w:val="A1641F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9C0D7E"/>
    <w:multiLevelType w:val="multilevel"/>
    <w:tmpl w:val="CF0A36DE"/>
    <w:lvl w:ilvl="0">
      <w:start w:val="1"/>
      <w:numFmt w:val="bullet"/>
      <w:lvlText w:val=""/>
      <w:lvlJc w:val="left"/>
      <w:pPr>
        <w:ind w:left="780" w:hanging="390"/>
      </w:pPr>
      <w:rPr>
        <w:rFonts w:ascii="Symbol" w:hAnsi="Symbol" w:hint="default"/>
      </w:rPr>
    </w:lvl>
    <w:lvl w:ilvl="1">
      <w:start w:val="1"/>
      <w:numFmt w:val="decimal"/>
      <w:lvlText w:val="%1.%2"/>
      <w:lvlJc w:val="left"/>
      <w:pPr>
        <w:ind w:left="780" w:hanging="39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110" w:hanging="720"/>
      </w:pPr>
      <w:rPr>
        <w:rFonts w:hint="default"/>
      </w:rPr>
    </w:lvl>
    <w:lvl w:ilvl="4">
      <w:start w:val="1"/>
      <w:numFmt w:val="decimal"/>
      <w:lvlText w:val="%1.%2.%3.%4.%5"/>
      <w:lvlJc w:val="left"/>
      <w:pPr>
        <w:ind w:left="1470" w:hanging="1080"/>
      </w:pPr>
      <w:rPr>
        <w:rFonts w:hint="default"/>
      </w:rPr>
    </w:lvl>
    <w:lvl w:ilvl="5">
      <w:start w:val="1"/>
      <w:numFmt w:val="decimal"/>
      <w:lvlText w:val="%1.%2.%3.%4.%5.%6"/>
      <w:lvlJc w:val="left"/>
      <w:pPr>
        <w:ind w:left="1470" w:hanging="1080"/>
      </w:pPr>
      <w:rPr>
        <w:rFonts w:hint="default"/>
      </w:rPr>
    </w:lvl>
    <w:lvl w:ilvl="6">
      <w:start w:val="1"/>
      <w:numFmt w:val="decimal"/>
      <w:lvlText w:val="%1.%2.%3.%4.%5.%6.%7"/>
      <w:lvlJc w:val="left"/>
      <w:pPr>
        <w:ind w:left="1830" w:hanging="1440"/>
      </w:pPr>
      <w:rPr>
        <w:rFonts w:hint="default"/>
      </w:rPr>
    </w:lvl>
    <w:lvl w:ilvl="7">
      <w:start w:val="1"/>
      <w:numFmt w:val="decimal"/>
      <w:lvlText w:val="%1.%2.%3.%4.%5.%6.%7.%8"/>
      <w:lvlJc w:val="left"/>
      <w:pPr>
        <w:ind w:left="1830" w:hanging="1440"/>
      </w:pPr>
      <w:rPr>
        <w:rFonts w:hint="default"/>
      </w:rPr>
    </w:lvl>
    <w:lvl w:ilvl="8">
      <w:start w:val="1"/>
      <w:numFmt w:val="decimal"/>
      <w:lvlText w:val="%1.%2.%3.%4.%5.%6.%7.%8.%9"/>
      <w:lvlJc w:val="left"/>
      <w:pPr>
        <w:ind w:left="2190" w:hanging="1800"/>
      </w:pPr>
      <w:rPr>
        <w:rFonts w:hint="default"/>
      </w:rPr>
    </w:lvl>
  </w:abstractNum>
  <w:abstractNum w:abstractNumId="19" w15:restartNumberingAfterBreak="0">
    <w:nsid w:val="2A8726B4"/>
    <w:multiLevelType w:val="hybridMultilevel"/>
    <w:tmpl w:val="9508E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CA1BED"/>
    <w:multiLevelType w:val="hybridMultilevel"/>
    <w:tmpl w:val="FDB848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5876F7"/>
    <w:multiLevelType w:val="hybridMultilevel"/>
    <w:tmpl w:val="3BAA3EC6"/>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B7F05"/>
    <w:multiLevelType w:val="hybridMultilevel"/>
    <w:tmpl w:val="6088B2B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64DC4"/>
    <w:multiLevelType w:val="hybridMultilevel"/>
    <w:tmpl w:val="3BB26F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F671255"/>
    <w:multiLevelType w:val="multilevel"/>
    <w:tmpl w:val="CF0A36DE"/>
    <w:lvl w:ilvl="0">
      <w:start w:val="1"/>
      <w:numFmt w:val="bullet"/>
      <w:lvlText w:val=""/>
      <w:lvlJc w:val="left"/>
      <w:pPr>
        <w:ind w:left="390" w:hanging="390"/>
      </w:pPr>
      <w:rPr>
        <w:rFonts w:ascii="Symbol" w:hAnsi="Symbol"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A0103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A1329D"/>
    <w:multiLevelType w:val="hybridMultilevel"/>
    <w:tmpl w:val="A666331E"/>
    <w:lvl w:ilvl="0" w:tplc="04090001">
      <w:start w:val="1"/>
      <w:numFmt w:val="bullet"/>
      <w:lvlText w:val=""/>
      <w:lvlJc w:val="left"/>
      <w:pPr>
        <w:ind w:left="1080" w:hanging="360"/>
      </w:pPr>
      <w:rPr>
        <w:rFonts w:ascii="Symbol" w:hAnsi="Symbol" w:hint="default"/>
      </w:rPr>
    </w:lvl>
    <w:lvl w:ilvl="1" w:tplc="CDAE0DDE">
      <w:start w:val="5"/>
      <w:numFmt w:val="bullet"/>
      <w:lvlText w:val="•"/>
      <w:lvlJc w:val="left"/>
      <w:pPr>
        <w:ind w:left="1800" w:hanging="360"/>
      </w:pPr>
      <w:rPr>
        <w:rFonts w:ascii="Roboto" w:eastAsiaTheme="minorHAnsi" w:hAnsi="Roboto"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10404CA"/>
    <w:multiLevelType w:val="hybridMultilevel"/>
    <w:tmpl w:val="7862C712"/>
    <w:lvl w:ilvl="0" w:tplc="DB9A5F8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1636D"/>
    <w:multiLevelType w:val="hybridMultilevel"/>
    <w:tmpl w:val="30A46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CE738B"/>
    <w:multiLevelType w:val="hybridMultilevel"/>
    <w:tmpl w:val="F9FE1CEC"/>
    <w:lvl w:ilvl="0" w:tplc="04090001">
      <w:start w:val="1"/>
      <w:numFmt w:val="bullet"/>
      <w:lvlText w:val=""/>
      <w:lvlJc w:val="left"/>
      <w:pPr>
        <w:ind w:left="1131" w:hanging="360"/>
      </w:pPr>
      <w:rPr>
        <w:rFonts w:ascii="Symbol" w:hAnsi="Symbol" w:hint="default"/>
      </w:rPr>
    </w:lvl>
    <w:lvl w:ilvl="1" w:tplc="ED184348">
      <w:start w:val="4"/>
      <w:numFmt w:val="bullet"/>
      <w:lvlText w:val="•"/>
      <w:lvlJc w:val="left"/>
      <w:pPr>
        <w:ind w:left="2211" w:hanging="720"/>
      </w:pPr>
      <w:rPr>
        <w:rFonts w:ascii="Arial" w:eastAsiaTheme="minorHAnsi" w:hAnsi="Arial" w:cs="Arial"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30" w15:restartNumberingAfterBreak="0">
    <w:nsid w:val="46F27998"/>
    <w:multiLevelType w:val="hybridMultilevel"/>
    <w:tmpl w:val="41384FBE"/>
    <w:lvl w:ilvl="0" w:tplc="CDAE0DDE">
      <w:start w:val="5"/>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F73317"/>
    <w:multiLevelType w:val="hybridMultilevel"/>
    <w:tmpl w:val="60029576"/>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2" w15:restartNumberingAfterBreak="0">
    <w:nsid w:val="4BF37264"/>
    <w:multiLevelType w:val="hybridMultilevel"/>
    <w:tmpl w:val="5D7CB8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F42F93"/>
    <w:multiLevelType w:val="hybridMultilevel"/>
    <w:tmpl w:val="8C0637B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4" w15:restartNumberingAfterBreak="0">
    <w:nsid w:val="4F72080C"/>
    <w:multiLevelType w:val="hybridMultilevel"/>
    <w:tmpl w:val="EBC69D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1062601"/>
    <w:multiLevelType w:val="hybridMultilevel"/>
    <w:tmpl w:val="578AA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2414C8"/>
    <w:multiLevelType w:val="multilevel"/>
    <w:tmpl w:val="47A6FA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20D7CC7"/>
    <w:multiLevelType w:val="hybridMultilevel"/>
    <w:tmpl w:val="ED522B3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22A27"/>
    <w:multiLevelType w:val="hybridMultilevel"/>
    <w:tmpl w:val="953A4640"/>
    <w:lvl w:ilvl="0" w:tplc="7048FFE8">
      <w:start w:val="1"/>
      <w:numFmt w:val="bullet"/>
      <w:lvlText w:val="•"/>
      <w:lvlJc w:val="left"/>
      <w:pPr>
        <w:tabs>
          <w:tab w:val="num" w:pos="720"/>
        </w:tabs>
        <w:ind w:left="720" w:hanging="360"/>
      </w:pPr>
      <w:rPr>
        <w:rFonts w:ascii="Times New Roman" w:hAnsi="Times New Roman" w:hint="default"/>
      </w:rPr>
    </w:lvl>
    <w:lvl w:ilvl="1" w:tplc="200484CC" w:tentative="1">
      <w:start w:val="1"/>
      <w:numFmt w:val="bullet"/>
      <w:lvlText w:val="•"/>
      <w:lvlJc w:val="left"/>
      <w:pPr>
        <w:tabs>
          <w:tab w:val="num" w:pos="1440"/>
        </w:tabs>
        <w:ind w:left="1440" w:hanging="360"/>
      </w:pPr>
      <w:rPr>
        <w:rFonts w:ascii="Times New Roman" w:hAnsi="Times New Roman" w:hint="default"/>
      </w:rPr>
    </w:lvl>
    <w:lvl w:ilvl="2" w:tplc="0A468584" w:tentative="1">
      <w:start w:val="1"/>
      <w:numFmt w:val="bullet"/>
      <w:lvlText w:val="•"/>
      <w:lvlJc w:val="left"/>
      <w:pPr>
        <w:tabs>
          <w:tab w:val="num" w:pos="2160"/>
        </w:tabs>
        <w:ind w:left="2160" w:hanging="360"/>
      </w:pPr>
      <w:rPr>
        <w:rFonts w:ascii="Times New Roman" w:hAnsi="Times New Roman" w:hint="default"/>
      </w:rPr>
    </w:lvl>
    <w:lvl w:ilvl="3" w:tplc="899A473E" w:tentative="1">
      <w:start w:val="1"/>
      <w:numFmt w:val="bullet"/>
      <w:lvlText w:val="•"/>
      <w:lvlJc w:val="left"/>
      <w:pPr>
        <w:tabs>
          <w:tab w:val="num" w:pos="2880"/>
        </w:tabs>
        <w:ind w:left="2880" w:hanging="360"/>
      </w:pPr>
      <w:rPr>
        <w:rFonts w:ascii="Times New Roman" w:hAnsi="Times New Roman" w:hint="default"/>
      </w:rPr>
    </w:lvl>
    <w:lvl w:ilvl="4" w:tplc="8DF6AF24" w:tentative="1">
      <w:start w:val="1"/>
      <w:numFmt w:val="bullet"/>
      <w:lvlText w:val="•"/>
      <w:lvlJc w:val="left"/>
      <w:pPr>
        <w:tabs>
          <w:tab w:val="num" w:pos="3600"/>
        </w:tabs>
        <w:ind w:left="3600" w:hanging="360"/>
      </w:pPr>
      <w:rPr>
        <w:rFonts w:ascii="Times New Roman" w:hAnsi="Times New Roman" w:hint="default"/>
      </w:rPr>
    </w:lvl>
    <w:lvl w:ilvl="5" w:tplc="6EC4CBAC" w:tentative="1">
      <w:start w:val="1"/>
      <w:numFmt w:val="bullet"/>
      <w:lvlText w:val="•"/>
      <w:lvlJc w:val="left"/>
      <w:pPr>
        <w:tabs>
          <w:tab w:val="num" w:pos="4320"/>
        </w:tabs>
        <w:ind w:left="4320" w:hanging="360"/>
      </w:pPr>
      <w:rPr>
        <w:rFonts w:ascii="Times New Roman" w:hAnsi="Times New Roman" w:hint="default"/>
      </w:rPr>
    </w:lvl>
    <w:lvl w:ilvl="6" w:tplc="07464CB4" w:tentative="1">
      <w:start w:val="1"/>
      <w:numFmt w:val="bullet"/>
      <w:lvlText w:val="•"/>
      <w:lvlJc w:val="left"/>
      <w:pPr>
        <w:tabs>
          <w:tab w:val="num" w:pos="5040"/>
        </w:tabs>
        <w:ind w:left="5040" w:hanging="360"/>
      </w:pPr>
      <w:rPr>
        <w:rFonts w:ascii="Times New Roman" w:hAnsi="Times New Roman" w:hint="default"/>
      </w:rPr>
    </w:lvl>
    <w:lvl w:ilvl="7" w:tplc="29924C00" w:tentative="1">
      <w:start w:val="1"/>
      <w:numFmt w:val="bullet"/>
      <w:lvlText w:val="•"/>
      <w:lvlJc w:val="left"/>
      <w:pPr>
        <w:tabs>
          <w:tab w:val="num" w:pos="5760"/>
        </w:tabs>
        <w:ind w:left="5760" w:hanging="360"/>
      </w:pPr>
      <w:rPr>
        <w:rFonts w:ascii="Times New Roman" w:hAnsi="Times New Roman" w:hint="default"/>
      </w:rPr>
    </w:lvl>
    <w:lvl w:ilvl="8" w:tplc="F8E4081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55AE3B08"/>
    <w:multiLevelType w:val="hybridMultilevel"/>
    <w:tmpl w:val="B9044556"/>
    <w:lvl w:ilvl="0" w:tplc="63F4FA30">
      <w:start w:val="1"/>
      <w:numFmt w:val="decimal"/>
      <w:lvlText w:val="%1."/>
      <w:lvlJc w:val="left"/>
      <w:pPr>
        <w:ind w:left="720" w:hanging="360"/>
      </w:pPr>
      <w:rPr>
        <w:rFonts w:ascii="Roboto" w:hAnsi="Roboto" w:cstheme="minorBidi" w:hint="default"/>
        <w:color w:val="20212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686991"/>
    <w:multiLevelType w:val="hybridMultilevel"/>
    <w:tmpl w:val="F356CE78"/>
    <w:lvl w:ilvl="0" w:tplc="4D5E6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672D06"/>
    <w:multiLevelType w:val="hybridMultilevel"/>
    <w:tmpl w:val="170698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AD7A26"/>
    <w:multiLevelType w:val="hybridMultilevel"/>
    <w:tmpl w:val="F1746F16"/>
    <w:lvl w:ilvl="0" w:tplc="3678E7D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C7F4709"/>
    <w:multiLevelType w:val="hybridMultilevel"/>
    <w:tmpl w:val="02B88AF0"/>
    <w:lvl w:ilvl="0" w:tplc="33B06F5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F43DF1"/>
    <w:multiLevelType w:val="hybridMultilevel"/>
    <w:tmpl w:val="3250B6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896B95"/>
    <w:multiLevelType w:val="hybridMultilevel"/>
    <w:tmpl w:val="666A4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A510FE"/>
    <w:multiLevelType w:val="multilevel"/>
    <w:tmpl w:val="F1EA2BB4"/>
    <w:lvl w:ilvl="0">
      <w:start w:val="1"/>
      <w:numFmt w:val="decimal"/>
      <w:lvlText w:val="%1."/>
      <w:lvlJc w:val="left"/>
      <w:pPr>
        <w:ind w:left="720" w:hanging="360"/>
      </w:pPr>
      <w:rPr>
        <w:rFonts w:hint="default"/>
      </w:rPr>
    </w:lvl>
    <w:lvl w:ilvl="1">
      <w:start w:val="1"/>
      <w:numFmt w:val="decimal"/>
      <w:isLgl/>
      <w:lvlText w:val="%1.%2."/>
      <w:lvlJc w:val="left"/>
      <w:pPr>
        <w:ind w:left="75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47" w15:restartNumberingAfterBreak="0">
    <w:nsid w:val="6A4B0ED2"/>
    <w:multiLevelType w:val="hybridMultilevel"/>
    <w:tmpl w:val="3670C642"/>
    <w:lvl w:ilvl="0" w:tplc="465EFD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C250BF"/>
    <w:multiLevelType w:val="hybridMultilevel"/>
    <w:tmpl w:val="0010DC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826975"/>
    <w:multiLevelType w:val="hybridMultilevel"/>
    <w:tmpl w:val="0F349E5C"/>
    <w:lvl w:ilvl="0" w:tplc="04090001">
      <w:start w:val="1"/>
      <w:numFmt w:val="bullet"/>
      <w:lvlText w:val=""/>
      <w:lvlJc w:val="left"/>
      <w:pPr>
        <w:ind w:left="1131" w:hanging="360"/>
      </w:pPr>
      <w:rPr>
        <w:rFonts w:ascii="Symbol" w:hAnsi="Symbol"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50" w15:restartNumberingAfterBreak="0">
    <w:nsid w:val="717B49CC"/>
    <w:multiLevelType w:val="hybridMultilevel"/>
    <w:tmpl w:val="8C3E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B56BA6"/>
    <w:multiLevelType w:val="hybridMultilevel"/>
    <w:tmpl w:val="0C7A01FE"/>
    <w:lvl w:ilvl="0" w:tplc="CDAE0DDE">
      <w:start w:val="5"/>
      <w:numFmt w:val="bullet"/>
      <w:lvlText w:val="•"/>
      <w:lvlJc w:val="left"/>
      <w:pPr>
        <w:ind w:left="1800" w:hanging="360"/>
      </w:pPr>
      <w:rPr>
        <w:rFonts w:ascii="Roboto" w:eastAsiaTheme="minorHAnsi" w:hAnsi="Roboto"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C15713"/>
    <w:multiLevelType w:val="hybridMultilevel"/>
    <w:tmpl w:val="70CEF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792280">
    <w:abstractNumId w:val="41"/>
  </w:num>
  <w:num w:numId="2" w16cid:durableId="2004506754">
    <w:abstractNumId w:val="22"/>
  </w:num>
  <w:num w:numId="3" w16cid:durableId="418017722">
    <w:abstractNumId w:val="13"/>
  </w:num>
  <w:num w:numId="4" w16cid:durableId="1106579017">
    <w:abstractNumId w:val="20"/>
  </w:num>
  <w:num w:numId="5" w16cid:durableId="1021391520">
    <w:abstractNumId w:val="5"/>
  </w:num>
  <w:num w:numId="6" w16cid:durableId="624383887">
    <w:abstractNumId w:val="29"/>
  </w:num>
  <w:num w:numId="7" w16cid:durableId="899099889">
    <w:abstractNumId w:val="40"/>
  </w:num>
  <w:num w:numId="8" w16cid:durableId="690766716">
    <w:abstractNumId w:val="4"/>
  </w:num>
  <w:num w:numId="9" w16cid:durableId="1181818354">
    <w:abstractNumId w:val="12"/>
  </w:num>
  <w:num w:numId="10" w16cid:durableId="895698713">
    <w:abstractNumId w:val="10"/>
  </w:num>
  <w:num w:numId="11" w16cid:durableId="821655737">
    <w:abstractNumId w:val="49"/>
  </w:num>
  <w:num w:numId="12" w16cid:durableId="1570653161">
    <w:abstractNumId w:val="45"/>
  </w:num>
  <w:num w:numId="13" w16cid:durableId="1256791873">
    <w:abstractNumId w:val="23"/>
  </w:num>
  <w:num w:numId="14" w16cid:durableId="951323880">
    <w:abstractNumId w:val="52"/>
  </w:num>
  <w:num w:numId="15" w16cid:durableId="1513035698">
    <w:abstractNumId w:val="6"/>
  </w:num>
  <w:num w:numId="16" w16cid:durableId="62264538">
    <w:abstractNumId w:val="17"/>
  </w:num>
  <w:num w:numId="17" w16cid:durableId="1216770009">
    <w:abstractNumId w:val="28"/>
  </w:num>
  <w:num w:numId="18" w16cid:durableId="144469146">
    <w:abstractNumId w:val="9"/>
  </w:num>
  <w:num w:numId="19" w16cid:durableId="705256527">
    <w:abstractNumId w:val="0"/>
  </w:num>
  <w:num w:numId="20" w16cid:durableId="712079259">
    <w:abstractNumId w:val="48"/>
  </w:num>
  <w:num w:numId="21" w16cid:durableId="2084644573">
    <w:abstractNumId w:val="36"/>
  </w:num>
  <w:num w:numId="22" w16cid:durableId="2135127668">
    <w:abstractNumId w:val="21"/>
  </w:num>
  <w:num w:numId="23" w16cid:durableId="146016914">
    <w:abstractNumId w:val="27"/>
  </w:num>
  <w:num w:numId="24" w16cid:durableId="583614150">
    <w:abstractNumId w:val="1"/>
  </w:num>
  <w:num w:numId="25" w16cid:durableId="370955488">
    <w:abstractNumId w:val="16"/>
  </w:num>
  <w:num w:numId="26" w16cid:durableId="813762762">
    <w:abstractNumId w:val="26"/>
  </w:num>
  <w:num w:numId="27" w16cid:durableId="1386176244">
    <w:abstractNumId w:val="39"/>
  </w:num>
  <w:num w:numId="28" w16cid:durableId="719745753">
    <w:abstractNumId w:val="34"/>
  </w:num>
  <w:num w:numId="29" w16cid:durableId="824080309">
    <w:abstractNumId w:val="24"/>
  </w:num>
  <w:num w:numId="30" w16cid:durableId="174266136">
    <w:abstractNumId w:val="18"/>
  </w:num>
  <w:num w:numId="31" w16cid:durableId="492064010">
    <w:abstractNumId w:val="46"/>
  </w:num>
  <w:num w:numId="32" w16cid:durableId="2050378699">
    <w:abstractNumId w:val="30"/>
  </w:num>
  <w:num w:numId="33" w16cid:durableId="193660830">
    <w:abstractNumId w:val="47"/>
  </w:num>
  <w:num w:numId="34" w16cid:durableId="1031953484">
    <w:abstractNumId w:val="51"/>
  </w:num>
  <w:num w:numId="35" w16cid:durableId="1117329067">
    <w:abstractNumId w:val="35"/>
  </w:num>
  <w:num w:numId="36" w16cid:durableId="5177889">
    <w:abstractNumId w:val="32"/>
  </w:num>
  <w:num w:numId="37" w16cid:durableId="120466257">
    <w:abstractNumId w:val="11"/>
  </w:num>
  <w:num w:numId="38" w16cid:durableId="1983458935">
    <w:abstractNumId w:val="15"/>
  </w:num>
  <w:num w:numId="39" w16cid:durableId="1749957093">
    <w:abstractNumId w:val="25"/>
  </w:num>
  <w:num w:numId="40" w16cid:durableId="1300719369">
    <w:abstractNumId w:val="50"/>
  </w:num>
  <w:num w:numId="41" w16cid:durableId="77098058">
    <w:abstractNumId w:val="14"/>
  </w:num>
  <w:num w:numId="42" w16cid:durableId="1137532361">
    <w:abstractNumId w:val="42"/>
  </w:num>
  <w:num w:numId="43" w16cid:durableId="126242485">
    <w:abstractNumId w:val="43"/>
  </w:num>
  <w:num w:numId="44" w16cid:durableId="63724731">
    <w:abstractNumId w:val="44"/>
  </w:num>
  <w:num w:numId="45" w16cid:durableId="1038974089">
    <w:abstractNumId w:val="37"/>
  </w:num>
  <w:num w:numId="46" w16cid:durableId="731198810">
    <w:abstractNumId w:val="19"/>
  </w:num>
  <w:num w:numId="47" w16cid:durableId="270825057">
    <w:abstractNumId w:val="38"/>
  </w:num>
  <w:num w:numId="48" w16cid:durableId="724372501">
    <w:abstractNumId w:val="8"/>
  </w:num>
  <w:num w:numId="49" w16cid:durableId="1228300724">
    <w:abstractNumId w:val="7"/>
  </w:num>
  <w:num w:numId="50" w16cid:durableId="468862903">
    <w:abstractNumId w:val="33"/>
  </w:num>
  <w:num w:numId="51" w16cid:durableId="1591692425">
    <w:abstractNumId w:val="3"/>
  </w:num>
  <w:num w:numId="52" w16cid:durableId="814108967">
    <w:abstractNumId w:val="31"/>
  </w:num>
  <w:num w:numId="53" w16cid:durableId="1959333387">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C30"/>
    <w:rsid w:val="0001008F"/>
    <w:rsid w:val="0001309E"/>
    <w:rsid w:val="000143E8"/>
    <w:rsid w:val="00023672"/>
    <w:rsid w:val="00043BFD"/>
    <w:rsid w:val="00083286"/>
    <w:rsid w:val="00083869"/>
    <w:rsid w:val="000A032C"/>
    <w:rsid w:val="000A1D32"/>
    <w:rsid w:val="000C05DD"/>
    <w:rsid w:val="000C2272"/>
    <w:rsid w:val="000D732A"/>
    <w:rsid w:val="000F5838"/>
    <w:rsid w:val="00124238"/>
    <w:rsid w:val="001256D9"/>
    <w:rsid w:val="001325A7"/>
    <w:rsid w:val="00137351"/>
    <w:rsid w:val="00137C94"/>
    <w:rsid w:val="001470E7"/>
    <w:rsid w:val="001511CE"/>
    <w:rsid w:val="00151EA7"/>
    <w:rsid w:val="00152FBF"/>
    <w:rsid w:val="00157C1B"/>
    <w:rsid w:val="001603CA"/>
    <w:rsid w:val="0016155B"/>
    <w:rsid w:val="00170853"/>
    <w:rsid w:val="00192B79"/>
    <w:rsid w:val="00194C3B"/>
    <w:rsid w:val="001A4451"/>
    <w:rsid w:val="001B1F37"/>
    <w:rsid w:val="001D1051"/>
    <w:rsid w:val="001D13BD"/>
    <w:rsid w:val="001D1509"/>
    <w:rsid w:val="001D7A74"/>
    <w:rsid w:val="001E21A1"/>
    <w:rsid w:val="0020085B"/>
    <w:rsid w:val="00204A37"/>
    <w:rsid w:val="002124C5"/>
    <w:rsid w:val="0021338D"/>
    <w:rsid w:val="00220398"/>
    <w:rsid w:val="00226863"/>
    <w:rsid w:val="002278F5"/>
    <w:rsid w:val="00231410"/>
    <w:rsid w:val="00232C95"/>
    <w:rsid w:val="002358FE"/>
    <w:rsid w:val="002478BD"/>
    <w:rsid w:val="0025525B"/>
    <w:rsid w:val="0026652A"/>
    <w:rsid w:val="00270D42"/>
    <w:rsid w:val="002809F6"/>
    <w:rsid w:val="00281F9B"/>
    <w:rsid w:val="0028237F"/>
    <w:rsid w:val="00295493"/>
    <w:rsid w:val="002A4C88"/>
    <w:rsid w:val="002C4C2E"/>
    <w:rsid w:val="002C612C"/>
    <w:rsid w:val="002E6DE8"/>
    <w:rsid w:val="002E7C18"/>
    <w:rsid w:val="002F2C70"/>
    <w:rsid w:val="00313C07"/>
    <w:rsid w:val="00331F24"/>
    <w:rsid w:val="0033366C"/>
    <w:rsid w:val="0033632A"/>
    <w:rsid w:val="003378F1"/>
    <w:rsid w:val="00344829"/>
    <w:rsid w:val="00355BCF"/>
    <w:rsid w:val="00363F6B"/>
    <w:rsid w:val="003779D0"/>
    <w:rsid w:val="003852BD"/>
    <w:rsid w:val="0039690C"/>
    <w:rsid w:val="003C14A6"/>
    <w:rsid w:val="003D0DF2"/>
    <w:rsid w:val="003E0F09"/>
    <w:rsid w:val="003E5790"/>
    <w:rsid w:val="003F3F3F"/>
    <w:rsid w:val="003F4485"/>
    <w:rsid w:val="003F7009"/>
    <w:rsid w:val="003F7D7C"/>
    <w:rsid w:val="004057B0"/>
    <w:rsid w:val="00412547"/>
    <w:rsid w:val="00425FA9"/>
    <w:rsid w:val="00434049"/>
    <w:rsid w:val="004422AB"/>
    <w:rsid w:val="00443C1B"/>
    <w:rsid w:val="00443E5C"/>
    <w:rsid w:val="004564CC"/>
    <w:rsid w:val="004569E3"/>
    <w:rsid w:val="00460A1D"/>
    <w:rsid w:val="00463EE1"/>
    <w:rsid w:val="00464870"/>
    <w:rsid w:val="00465B08"/>
    <w:rsid w:val="00490380"/>
    <w:rsid w:val="004A2C3C"/>
    <w:rsid w:val="004B6F66"/>
    <w:rsid w:val="004C6E81"/>
    <w:rsid w:val="004D2AF9"/>
    <w:rsid w:val="00505F18"/>
    <w:rsid w:val="00506073"/>
    <w:rsid w:val="00514549"/>
    <w:rsid w:val="00522609"/>
    <w:rsid w:val="00527AE7"/>
    <w:rsid w:val="005375E4"/>
    <w:rsid w:val="00547C5B"/>
    <w:rsid w:val="00561CFB"/>
    <w:rsid w:val="00564DB2"/>
    <w:rsid w:val="00570CCE"/>
    <w:rsid w:val="005739BF"/>
    <w:rsid w:val="00573D6E"/>
    <w:rsid w:val="00592CC0"/>
    <w:rsid w:val="005A2171"/>
    <w:rsid w:val="005A2417"/>
    <w:rsid w:val="005B7E4C"/>
    <w:rsid w:val="005C6AC4"/>
    <w:rsid w:val="005D4DF7"/>
    <w:rsid w:val="005D700D"/>
    <w:rsid w:val="005E0084"/>
    <w:rsid w:val="00604C3B"/>
    <w:rsid w:val="0061693D"/>
    <w:rsid w:val="00651630"/>
    <w:rsid w:val="00652E8B"/>
    <w:rsid w:val="00653D3D"/>
    <w:rsid w:val="00661F10"/>
    <w:rsid w:val="0066440E"/>
    <w:rsid w:val="00666903"/>
    <w:rsid w:val="006706B0"/>
    <w:rsid w:val="006806F4"/>
    <w:rsid w:val="0069079B"/>
    <w:rsid w:val="00696BF9"/>
    <w:rsid w:val="006A7CDE"/>
    <w:rsid w:val="006B7A9E"/>
    <w:rsid w:val="006E28D2"/>
    <w:rsid w:val="006E4CED"/>
    <w:rsid w:val="006E665A"/>
    <w:rsid w:val="006F56DD"/>
    <w:rsid w:val="00705692"/>
    <w:rsid w:val="00726A81"/>
    <w:rsid w:val="007319C0"/>
    <w:rsid w:val="00735AC4"/>
    <w:rsid w:val="00756FD5"/>
    <w:rsid w:val="00773FBF"/>
    <w:rsid w:val="00774E64"/>
    <w:rsid w:val="00777036"/>
    <w:rsid w:val="007B4A21"/>
    <w:rsid w:val="007C42FC"/>
    <w:rsid w:val="007D1668"/>
    <w:rsid w:val="00803242"/>
    <w:rsid w:val="008124B7"/>
    <w:rsid w:val="00851E68"/>
    <w:rsid w:val="00852257"/>
    <w:rsid w:val="008612D5"/>
    <w:rsid w:val="008656E3"/>
    <w:rsid w:val="00865C22"/>
    <w:rsid w:val="008765A5"/>
    <w:rsid w:val="00882363"/>
    <w:rsid w:val="008833AA"/>
    <w:rsid w:val="008845F0"/>
    <w:rsid w:val="00885B57"/>
    <w:rsid w:val="008900BB"/>
    <w:rsid w:val="008B0784"/>
    <w:rsid w:val="008B18F8"/>
    <w:rsid w:val="008B2636"/>
    <w:rsid w:val="008C184D"/>
    <w:rsid w:val="008C2704"/>
    <w:rsid w:val="008D7C68"/>
    <w:rsid w:val="008E2F0E"/>
    <w:rsid w:val="008F09CC"/>
    <w:rsid w:val="008F7C30"/>
    <w:rsid w:val="009008AF"/>
    <w:rsid w:val="0090375F"/>
    <w:rsid w:val="0091307E"/>
    <w:rsid w:val="00922025"/>
    <w:rsid w:val="00925A65"/>
    <w:rsid w:val="00935AE8"/>
    <w:rsid w:val="00935C3A"/>
    <w:rsid w:val="00967593"/>
    <w:rsid w:val="00974791"/>
    <w:rsid w:val="00974A08"/>
    <w:rsid w:val="00993BFB"/>
    <w:rsid w:val="009B2505"/>
    <w:rsid w:val="009B3EA7"/>
    <w:rsid w:val="009C1255"/>
    <w:rsid w:val="009C1CB0"/>
    <w:rsid w:val="009D28DE"/>
    <w:rsid w:val="009D42BF"/>
    <w:rsid w:val="009D77A0"/>
    <w:rsid w:val="009E6FA7"/>
    <w:rsid w:val="009F1FAE"/>
    <w:rsid w:val="009F4085"/>
    <w:rsid w:val="009F593F"/>
    <w:rsid w:val="00A04202"/>
    <w:rsid w:val="00A223BB"/>
    <w:rsid w:val="00A4658B"/>
    <w:rsid w:val="00A50321"/>
    <w:rsid w:val="00A552EA"/>
    <w:rsid w:val="00A83158"/>
    <w:rsid w:val="00AA5A34"/>
    <w:rsid w:val="00AA6B7F"/>
    <w:rsid w:val="00AB6012"/>
    <w:rsid w:val="00AC5423"/>
    <w:rsid w:val="00AD2694"/>
    <w:rsid w:val="00AD59D4"/>
    <w:rsid w:val="00AD73E5"/>
    <w:rsid w:val="00AE6165"/>
    <w:rsid w:val="00AE6FFA"/>
    <w:rsid w:val="00B13C5C"/>
    <w:rsid w:val="00B25991"/>
    <w:rsid w:val="00B265EC"/>
    <w:rsid w:val="00B270F3"/>
    <w:rsid w:val="00B3696B"/>
    <w:rsid w:val="00B4175C"/>
    <w:rsid w:val="00B7008A"/>
    <w:rsid w:val="00B84128"/>
    <w:rsid w:val="00B86EBF"/>
    <w:rsid w:val="00B92F23"/>
    <w:rsid w:val="00BC4B61"/>
    <w:rsid w:val="00BD305F"/>
    <w:rsid w:val="00BF6225"/>
    <w:rsid w:val="00C068EA"/>
    <w:rsid w:val="00C11112"/>
    <w:rsid w:val="00C241B9"/>
    <w:rsid w:val="00C25ABC"/>
    <w:rsid w:val="00C372E5"/>
    <w:rsid w:val="00C416A6"/>
    <w:rsid w:val="00C4246A"/>
    <w:rsid w:val="00C42AF4"/>
    <w:rsid w:val="00C5600F"/>
    <w:rsid w:val="00C5618F"/>
    <w:rsid w:val="00C863F4"/>
    <w:rsid w:val="00C91259"/>
    <w:rsid w:val="00C91378"/>
    <w:rsid w:val="00C97939"/>
    <w:rsid w:val="00CB230B"/>
    <w:rsid w:val="00CB358F"/>
    <w:rsid w:val="00CB786F"/>
    <w:rsid w:val="00CC3F58"/>
    <w:rsid w:val="00CC65FE"/>
    <w:rsid w:val="00CD548B"/>
    <w:rsid w:val="00CF593E"/>
    <w:rsid w:val="00CF772A"/>
    <w:rsid w:val="00D13BFB"/>
    <w:rsid w:val="00D23CD4"/>
    <w:rsid w:val="00D24022"/>
    <w:rsid w:val="00D27B0F"/>
    <w:rsid w:val="00D32946"/>
    <w:rsid w:val="00D4006C"/>
    <w:rsid w:val="00D57C75"/>
    <w:rsid w:val="00D62FC7"/>
    <w:rsid w:val="00D67A81"/>
    <w:rsid w:val="00D77E98"/>
    <w:rsid w:val="00DB1E4F"/>
    <w:rsid w:val="00DB7847"/>
    <w:rsid w:val="00DC10C9"/>
    <w:rsid w:val="00DC1BA0"/>
    <w:rsid w:val="00DD3318"/>
    <w:rsid w:val="00DE046C"/>
    <w:rsid w:val="00E04806"/>
    <w:rsid w:val="00E374FC"/>
    <w:rsid w:val="00E46C79"/>
    <w:rsid w:val="00E54F19"/>
    <w:rsid w:val="00E66636"/>
    <w:rsid w:val="00E71F38"/>
    <w:rsid w:val="00E76862"/>
    <w:rsid w:val="00EA3D0A"/>
    <w:rsid w:val="00EA7CF5"/>
    <w:rsid w:val="00EC3FF5"/>
    <w:rsid w:val="00EE7588"/>
    <w:rsid w:val="00EF5F40"/>
    <w:rsid w:val="00F03EE2"/>
    <w:rsid w:val="00F07056"/>
    <w:rsid w:val="00F142CA"/>
    <w:rsid w:val="00F16EC0"/>
    <w:rsid w:val="00F212CA"/>
    <w:rsid w:val="00F25510"/>
    <w:rsid w:val="00F31330"/>
    <w:rsid w:val="00F449DE"/>
    <w:rsid w:val="00F47583"/>
    <w:rsid w:val="00F61662"/>
    <w:rsid w:val="00F7790C"/>
    <w:rsid w:val="00F82274"/>
    <w:rsid w:val="00F91336"/>
    <w:rsid w:val="00FA071A"/>
    <w:rsid w:val="00FA5271"/>
    <w:rsid w:val="00FB0356"/>
    <w:rsid w:val="00FB5ED1"/>
    <w:rsid w:val="00FC2220"/>
    <w:rsid w:val="00FC2B3F"/>
    <w:rsid w:val="00FC50C7"/>
    <w:rsid w:val="00FD4BF5"/>
    <w:rsid w:val="00FE2855"/>
    <w:rsid w:val="00FE5086"/>
    <w:rsid w:val="00FF7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23DDD"/>
  <w15:chartTrackingRefBased/>
  <w15:docId w15:val="{79D3F8D0-CDC9-42D2-8B59-4D7A2129A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4CC"/>
    <w:rPr>
      <w:rFonts w:ascii="Times New Roman" w:hAnsi="Times New Roman"/>
    </w:rPr>
  </w:style>
  <w:style w:type="paragraph" w:styleId="Ttulo1">
    <w:name w:val="heading 1"/>
    <w:basedOn w:val="Normal"/>
    <w:next w:val="Normal"/>
    <w:link w:val="Ttulo1Car"/>
    <w:uiPriority w:val="9"/>
    <w:qFormat/>
    <w:rsid w:val="00D57C75"/>
    <w:pPr>
      <w:keepNext/>
      <w:keepLines/>
      <w:spacing w:before="240" w:after="0"/>
      <w:jc w:val="center"/>
      <w:outlineLvl w:val="0"/>
    </w:pPr>
    <w:rPr>
      <w:rFonts w:eastAsiaTheme="majorEastAsia" w:cstheme="majorBidi"/>
      <w:b/>
      <w:sz w:val="24"/>
      <w:szCs w:val="32"/>
    </w:rPr>
  </w:style>
  <w:style w:type="paragraph" w:styleId="Ttulo2">
    <w:name w:val="heading 2"/>
    <w:basedOn w:val="Normal"/>
    <w:next w:val="Normal"/>
    <w:link w:val="Ttulo2Car"/>
    <w:uiPriority w:val="9"/>
    <w:unhideWhenUsed/>
    <w:qFormat/>
    <w:rsid w:val="009008AF"/>
    <w:pPr>
      <w:keepNext/>
      <w:keepLines/>
      <w:spacing w:before="40" w:after="0"/>
      <w:outlineLvl w:val="1"/>
    </w:pPr>
    <w:rPr>
      <w:rFonts w:ascii="Arial" w:eastAsiaTheme="majorEastAsia" w:hAnsi="Arial" w:cstheme="majorBidi"/>
      <w:b/>
      <w:sz w:val="24"/>
      <w:szCs w:val="26"/>
    </w:rPr>
  </w:style>
  <w:style w:type="paragraph" w:styleId="Ttulo3">
    <w:name w:val="heading 3"/>
    <w:basedOn w:val="Normal"/>
    <w:next w:val="Normal"/>
    <w:link w:val="Ttulo3Car"/>
    <w:uiPriority w:val="9"/>
    <w:semiHidden/>
    <w:unhideWhenUsed/>
    <w:qFormat/>
    <w:rsid w:val="00EC3FF5"/>
    <w:pPr>
      <w:keepNext/>
      <w:keepLines/>
      <w:spacing w:before="40" w:after="0"/>
      <w:ind w:left="720" w:hanging="72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EC3FF5"/>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EC3FF5"/>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EC3FF5"/>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EC3FF5"/>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EC3FF5"/>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C3FF5"/>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8F7C30"/>
    <w:pPr>
      <w:spacing w:after="0" w:line="240" w:lineRule="auto"/>
    </w:pPr>
    <w:rPr>
      <w:rFonts w:eastAsiaTheme="minorEastAsia"/>
    </w:rPr>
  </w:style>
  <w:style w:type="character" w:customStyle="1" w:styleId="SinespaciadoCar">
    <w:name w:val="Sin espaciado Car"/>
    <w:basedOn w:val="Fuentedeprrafopredeter"/>
    <w:link w:val="Sinespaciado"/>
    <w:uiPriority w:val="1"/>
    <w:rsid w:val="008F7C30"/>
    <w:rPr>
      <w:rFonts w:eastAsiaTheme="minorEastAsia"/>
    </w:rPr>
  </w:style>
  <w:style w:type="character" w:customStyle="1" w:styleId="Ttulo1Car">
    <w:name w:val="Título 1 Car"/>
    <w:basedOn w:val="Fuentedeprrafopredeter"/>
    <w:link w:val="Ttulo1"/>
    <w:uiPriority w:val="9"/>
    <w:rsid w:val="00D57C75"/>
    <w:rPr>
      <w:rFonts w:ascii="Times New Roman" w:eastAsiaTheme="majorEastAsia" w:hAnsi="Times New Roman" w:cstheme="majorBidi"/>
      <w:b/>
      <w:sz w:val="24"/>
      <w:szCs w:val="32"/>
    </w:rPr>
  </w:style>
  <w:style w:type="paragraph" w:styleId="TtuloTDC">
    <w:name w:val="TOC Heading"/>
    <w:basedOn w:val="Ttulo1"/>
    <w:next w:val="Normal"/>
    <w:uiPriority w:val="39"/>
    <w:unhideWhenUsed/>
    <w:qFormat/>
    <w:rsid w:val="005D4DF7"/>
    <w:pPr>
      <w:outlineLvl w:val="9"/>
    </w:pPr>
  </w:style>
  <w:style w:type="paragraph" w:styleId="TDC1">
    <w:name w:val="toc 1"/>
    <w:basedOn w:val="Normal"/>
    <w:next w:val="Normal"/>
    <w:autoRedefine/>
    <w:uiPriority w:val="39"/>
    <w:unhideWhenUsed/>
    <w:rsid w:val="00514549"/>
    <w:pPr>
      <w:spacing w:after="100"/>
    </w:pPr>
  </w:style>
  <w:style w:type="character" w:styleId="Hipervnculo">
    <w:name w:val="Hyperlink"/>
    <w:basedOn w:val="Fuentedeprrafopredeter"/>
    <w:uiPriority w:val="99"/>
    <w:unhideWhenUsed/>
    <w:rsid w:val="00514549"/>
    <w:rPr>
      <w:color w:val="0563C1" w:themeColor="hyperlink"/>
      <w:u w:val="single"/>
    </w:rPr>
  </w:style>
  <w:style w:type="table" w:styleId="Tablaconcuadrcula">
    <w:name w:val="Table Grid"/>
    <w:basedOn w:val="Tablanormal"/>
    <w:uiPriority w:val="39"/>
    <w:rsid w:val="0051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C5423"/>
    <w:pPr>
      <w:ind w:left="720"/>
      <w:contextualSpacing/>
    </w:pPr>
  </w:style>
  <w:style w:type="paragraph" w:styleId="Descripcin">
    <w:name w:val="caption"/>
    <w:basedOn w:val="Normal"/>
    <w:next w:val="Normal"/>
    <w:uiPriority w:val="35"/>
    <w:unhideWhenUsed/>
    <w:qFormat/>
    <w:rsid w:val="009008AF"/>
    <w:pPr>
      <w:spacing w:after="200" w:line="240" w:lineRule="auto"/>
    </w:pPr>
    <w:rPr>
      <w:i/>
      <w:iCs/>
      <w:color w:val="44546A" w:themeColor="text2"/>
      <w:sz w:val="18"/>
      <w:szCs w:val="18"/>
    </w:rPr>
  </w:style>
  <w:style w:type="character" w:customStyle="1" w:styleId="Ttulo2Car">
    <w:name w:val="Título 2 Car"/>
    <w:basedOn w:val="Fuentedeprrafopredeter"/>
    <w:link w:val="Ttulo2"/>
    <w:uiPriority w:val="9"/>
    <w:rsid w:val="009008AF"/>
    <w:rPr>
      <w:rFonts w:ascii="Arial" w:eastAsiaTheme="majorEastAsia" w:hAnsi="Arial" w:cstheme="majorBidi"/>
      <w:b/>
      <w:sz w:val="24"/>
      <w:szCs w:val="26"/>
    </w:rPr>
  </w:style>
  <w:style w:type="paragraph" w:styleId="Encabezado">
    <w:name w:val="header"/>
    <w:basedOn w:val="Normal"/>
    <w:link w:val="EncabezadoCar"/>
    <w:uiPriority w:val="99"/>
    <w:unhideWhenUsed/>
    <w:rsid w:val="009C125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C1255"/>
  </w:style>
  <w:style w:type="paragraph" w:styleId="Piedepgina">
    <w:name w:val="footer"/>
    <w:basedOn w:val="Normal"/>
    <w:link w:val="PiedepginaCar"/>
    <w:uiPriority w:val="99"/>
    <w:unhideWhenUsed/>
    <w:rsid w:val="009C125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C1255"/>
  </w:style>
  <w:style w:type="character" w:customStyle="1" w:styleId="Ttulo3Car">
    <w:name w:val="Título 3 Car"/>
    <w:basedOn w:val="Fuentedeprrafopredeter"/>
    <w:link w:val="Ttulo3"/>
    <w:uiPriority w:val="9"/>
    <w:semiHidden/>
    <w:rsid w:val="00EC3FF5"/>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EC3FF5"/>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EC3FF5"/>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EC3FF5"/>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EC3FF5"/>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EC3FF5"/>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EC3FF5"/>
    <w:rPr>
      <w:rFonts w:asciiTheme="majorHAnsi" w:eastAsiaTheme="majorEastAsia" w:hAnsiTheme="majorHAnsi" w:cstheme="majorBidi"/>
      <w:i/>
      <w:iCs/>
      <w:color w:val="272727" w:themeColor="text1" w:themeTint="D8"/>
      <w:sz w:val="21"/>
      <w:szCs w:val="21"/>
    </w:rPr>
  </w:style>
  <w:style w:type="paragraph" w:styleId="TDC2">
    <w:name w:val="toc 2"/>
    <w:basedOn w:val="Normal"/>
    <w:next w:val="Normal"/>
    <w:autoRedefine/>
    <w:uiPriority w:val="39"/>
    <w:unhideWhenUsed/>
    <w:rsid w:val="00D57C7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98563">
      <w:bodyDiv w:val="1"/>
      <w:marLeft w:val="0"/>
      <w:marRight w:val="0"/>
      <w:marTop w:val="0"/>
      <w:marBottom w:val="0"/>
      <w:divBdr>
        <w:top w:val="none" w:sz="0" w:space="0" w:color="auto"/>
        <w:left w:val="none" w:sz="0" w:space="0" w:color="auto"/>
        <w:bottom w:val="none" w:sz="0" w:space="0" w:color="auto"/>
        <w:right w:val="none" w:sz="0" w:space="0" w:color="auto"/>
      </w:divBdr>
    </w:div>
    <w:div w:id="262495816">
      <w:bodyDiv w:val="1"/>
      <w:marLeft w:val="0"/>
      <w:marRight w:val="0"/>
      <w:marTop w:val="0"/>
      <w:marBottom w:val="0"/>
      <w:divBdr>
        <w:top w:val="none" w:sz="0" w:space="0" w:color="auto"/>
        <w:left w:val="none" w:sz="0" w:space="0" w:color="auto"/>
        <w:bottom w:val="none" w:sz="0" w:space="0" w:color="auto"/>
        <w:right w:val="none" w:sz="0" w:space="0" w:color="auto"/>
      </w:divBdr>
    </w:div>
    <w:div w:id="306935995">
      <w:bodyDiv w:val="1"/>
      <w:marLeft w:val="0"/>
      <w:marRight w:val="0"/>
      <w:marTop w:val="0"/>
      <w:marBottom w:val="0"/>
      <w:divBdr>
        <w:top w:val="none" w:sz="0" w:space="0" w:color="auto"/>
        <w:left w:val="none" w:sz="0" w:space="0" w:color="auto"/>
        <w:bottom w:val="none" w:sz="0" w:space="0" w:color="auto"/>
        <w:right w:val="none" w:sz="0" w:space="0" w:color="auto"/>
      </w:divBdr>
    </w:div>
    <w:div w:id="326441003">
      <w:bodyDiv w:val="1"/>
      <w:marLeft w:val="0"/>
      <w:marRight w:val="0"/>
      <w:marTop w:val="0"/>
      <w:marBottom w:val="0"/>
      <w:divBdr>
        <w:top w:val="none" w:sz="0" w:space="0" w:color="auto"/>
        <w:left w:val="none" w:sz="0" w:space="0" w:color="auto"/>
        <w:bottom w:val="none" w:sz="0" w:space="0" w:color="auto"/>
        <w:right w:val="none" w:sz="0" w:space="0" w:color="auto"/>
      </w:divBdr>
    </w:div>
    <w:div w:id="371420772">
      <w:bodyDiv w:val="1"/>
      <w:marLeft w:val="0"/>
      <w:marRight w:val="0"/>
      <w:marTop w:val="0"/>
      <w:marBottom w:val="0"/>
      <w:divBdr>
        <w:top w:val="none" w:sz="0" w:space="0" w:color="auto"/>
        <w:left w:val="none" w:sz="0" w:space="0" w:color="auto"/>
        <w:bottom w:val="none" w:sz="0" w:space="0" w:color="auto"/>
        <w:right w:val="none" w:sz="0" w:space="0" w:color="auto"/>
      </w:divBdr>
    </w:div>
    <w:div w:id="665473433">
      <w:bodyDiv w:val="1"/>
      <w:marLeft w:val="0"/>
      <w:marRight w:val="0"/>
      <w:marTop w:val="0"/>
      <w:marBottom w:val="0"/>
      <w:divBdr>
        <w:top w:val="none" w:sz="0" w:space="0" w:color="auto"/>
        <w:left w:val="none" w:sz="0" w:space="0" w:color="auto"/>
        <w:bottom w:val="none" w:sz="0" w:space="0" w:color="auto"/>
        <w:right w:val="none" w:sz="0" w:space="0" w:color="auto"/>
      </w:divBdr>
      <w:divsChild>
        <w:div w:id="527138721">
          <w:marLeft w:val="0"/>
          <w:marRight w:val="0"/>
          <w:marTop w:val="0"/>
          <w:marBottom w:val="0"/>
          <w:divBdr>
            <w:top w:val="none" w:sz="0" w:space="0" w:color="auto"/>
            <w:left w:val="none" w:sz="0" w:space="0" w:color="auto"/>
            <w:bottom w:val="none" w:sz="0" w:space="0" w:color="auto"/>
            <w:right w:val="none" w:sz="0" w:space="0" w:color="auto"/>
          </w:divBdr>
          <w:divsChild>
            <w:div w:id="554005890">
              <w:marLeft w:val="0"/>
              <w:marRight w:val="0"/>
              <w:marTop w:val="0"/>
              <w:marBottom w:val="0"/>
              <w:divBdr>
                <w:top w:val="none" w:sz="0" w:space="0" w:color="auto"/>
                <w:left w:val="single" w:sz="6" w:space="0" w:color="F1F3F4"/>
                <w:bottom w:val="none" w:sz="0" w:space="0" w:color="auto"/>
                <w:right w:val="none" w:sz="0" w:space="0" w:color="auto"/>
              </w:divBdr>
              <w:divsChild>
                <w:div w:id="1692146844">
                  <w:marLeft w:val="0"/>
                  <w:marRight w:val="0"/>
                  <w:marTop w:val="0"/>
                  <w:marBottom w:val="0"/>
                  <w:divBdr>
                    <w:top w:val="none" w:sz="0" w:space="0" w:color="auto"/>
                    <w:left w:val="none" w:sz="0" w:space="0" w:color="auto"/>
                    <w:bottom w:val="none" w:sz="0" w:space="0" w:color="auto"/>
                    <w:right w:val="none" w:sz="0" w:space="0" w:color="auto"/>
                  </w:divBdr>
                  <w:divsChild>
                    <w:div w:id="1064718225">
                      <w:marLeft w:val="0"/>
                      <w:marRight w:val="0"/>
                      <w:marTop w:val="0"/>
                      <w:marBottom w:val="0"/>
                      <w:divBdr>
                        <w:top w:val="none" w:sz="0" w:space="0" w:color="auto"/>
                        <w:left w:val="none" w:sz="0" w:space="0" w:color="auto"/>
                        <w:bottom w:val="none" w:sz="0" w:space="0" w:color="auto"/>
                        <w:right w:val="none" w:sz="0" w:space="0" w:color="auto"/>
                      </w:divBdr>
                      <w:divsChild>
                        <w:div w:id="914513805">
                          <w:marLeft w:val="0"/>
                          <w:marRight w:val="0"/>
                          <w:marTop w:val="0"/>
                          <w:marBottom w:val="0"/>
                          <w:divBdr>
                            <w:top w:val="none" w:sz="0" w:space="0" w:color="auto"/>
                            <w:left w:val="none" w:sz="0" w:space="0" w:color="auto"/>
                            <w:bottom w:val="none" w:sz="0" w:space="0" w:color="auto"/>
                            <w:right w:val="none" w:sz="0" w:space="0" w:color="auto"/>
                          </w:divBdr>
                          <w:divsChild>
                            <w:div w:id="1360743567">
                              <w:marLeft w:val="0"/>
                              <w:marRight w:val="0"/>
                              <w:marTop w:val="0"/>
                              <w:marBottom w:val="0"/>
                              <w:divBdr>
                                <w:top w:val="none" w:sz="0" w:space="0" w:color="auto"/>
                                <w:left w:val="none" w:sz="0" w:space="0" w:color="auto"/>
                                <w:bottom w:val="none" w:sz="0" w:space="0" w:color="auto"/>
                                <w:right w:val="none" w:sz="0" w:space="0" w:color="auto"/>
                              </w:divBdr>
                              <w:divsChild>
                                <w:div w:id="19778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5907">
                      <w:marLeft w:val="225"/>
                      <w:marRight w:val="225"/>
                      <w:marTop w:val="225"/>
                      <w:marBottom w:val="225"/>
                      <w:divBdr>
                        <w:top w:val="none" w:sz="0" w:space="0" w:color="auto"/>
                        <w:left w:val="none" w:sz="0" w:space="0" w:color="auto"/>
                        <w:bottom w:val="none" w:sz="0" w:space="0" w:color="auto"/>
                        <w:right w:val="none" w:sz="0" w:space="0" w:color="auto"/>
                      </w:divBdr>
                      <w:divsChild>
                        <w:div w:id="437795908">
                          <w:marLeft w:val="225"/>
                          <w:marRight w:val="0"/>
                          <w:marTop w:val="0"/>
                          <w:marBottom w:val="0"/>
                          <w:divBdr>
                            <w:top w:val="none" w:sz="0" w:space="0" w:color="auto"/>
                            <w:left w:val="none" w:sz="0" w:space="0" w:color="auto"/>
                            <w:bottom w:val="none" w:sz="0" w:space="0" w:color="auto"/>
                            <w:right w:val="none" w:sz="0" w:space="0" w:color="auto"/>
                          </w:divBdr>
                          <w:divsChild>
                            <w:div w:id="1675182455">
                              <w:marLeft w:val="0"/>
                              <w:marRight w:val="0"/>
                              <w:marTop w:val="0"/>
                              <w:marBottom w:val="0"/>
                              <w:divBdr>
                                <w:top w:val="none" w:sz="0" w:space="0" w:color="auto"/>
                                <w:left w:val="none" w:sz="0" w:space="0" w:color="auto"/>
                                <w:bottom w:val="none" w:sz="0" w:space="0" w:color="auto"/>
                                <w:right w:val="none" w:sz="0" w:space="0" w:color="auto"/>
                              </w:divBdr>
                              <w:divsChild>
                                <w:div w:id="279143400">
                                  <w:marLeft w:val="0"/>
                                  <w:marRight w:val="0"/>
                                  <w:marTop w:val="30"/>
                                  <w:marBottom w:val="15"/>
                                  <w:divBdr>
                                    <w:top w:val="none" w:sz="0" w:space="0" w:color="auto"/>
                                    <w:left w:val="none" w:sz="0" w:space="0" w:color="auto"/>
                                    <w:bottom w:val="none" w:sz="0" w:space="0" w:color="auto"/>
                                    <w:right w:val="none" w:sz="0" w:space="0" w:color="auto"/>
                                  </w:divBdr>
                                </w:div>
                                <w:div w:id="189793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185361">
          <w:marLeft w:val="180"/>
          <w:marRight w:val="0"/>
          <w:marTop w:val="0"/>
          <w:marBottom w:val="0"/>
          <w:divBdr>
            <w:top w:val="none" w:sz="0" w:space="0" w:color="auto"/>
            <w:left w:val="none" w:sz="0" w:space="0" w:color="auto"/>
            <w:bottom w:val="none" w:sz="0" w:space="0" w:color="auto"/>
            <w:right w:val="none" w:sz="0" w:space="0" w:color="auto"/>
          </w:divBdr>
          <w:divsChild>
            <w:div w:id="1844777310">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 w:id="899440604">
      <w:bodyDiv w:val="1"/>
      <w:marLeft w:val="0"/>
      <w:marRight w:val="0"/>
      <w:marTop w:val="0"/>
      <w:marBottom w:val="0"/>
      <w:divBdr>
        <w:top w:val="none" w:sz="0" w:space="0" w:color="auto"/>
        <w:left w:val="none" w:sz="0" w:space="0" w:color="auto"/>
        <w:bottom w:val="none" w:sz="0" w:space="0" w:color="auto"/>
        <w:right w:val="none" w:sz="0" w:space="0" w:color="auto"/>
      </w:divBdr>
    </w:div>
    <w:div w:id="965233895">
      <w:bodyDiv w:val="1"/>
      <w:marLeft w:val="0"/>
      <w:marRight w:val="0"/>
      <w:marTop w:val="0"/>
      <w:marBottom w:val="0"/>
      <w:divBdr>
        <w:top w:val="none" w:sz="0" w:space="0" w:color="auto"/>
        <w:left w:val="none" w:sz="0" w:space="0" w:color="auto"/>
        <w:bottom w:val="none" w:sz="0" w:space="0" w:color="auto"/>
        <w:right w:val="none" w:sz="0" w:space="0" w:color="auto"/>
      </w:divBdr>
    </w:div>
    <w:div w:id="1299536335">
      <w:bodyDiv w:val="1"/>
      <w:marLeft w:val="0"/>
      <w:marRight w:val="0"/>
      <w:marTop w:val="0"/>
      <w:marBottom w:val="0"/>
      <w:divBdr>
        <w:top w:val="none" w:sz="0" w:space="0" w:color="auto"/>
        <w:left w:val="none" w:sz="0" w:space="0" w:color="auto"/>
        <w:bottom w:val="none" w:sz="0" w:space="0" w:color="auto"/>
        <w:right w:val="none" w:sz="0" w:space="0" w:color="auto"/>
      </w:divBdr>
    </w:div>
    <w:div w:id="205626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D82FFC-245E-4409-AF90-DD35111A5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6706</Words>
  <Characters>36884</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INFORME EJECUTIVO DE AVANCE AL CUMPLIMIENTO DEL ACUERDO 790 DE 2020</vt:lpstr>
    </vt:vector>
  </TitlesOfParts>
  <Company/>
  <LinksUpToDate>false</LinksUpToDate>
  <CharactersWithSpaces>43503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EJECUTIVO DE AVANCE AL CUMPLIMIENTO DEL ACUERDO 790 DE 2020</dc:title>
  <dc:subject>PRIMER INFORME (2021)</dc:subject>
  <dc:creator>SECRETARÍA DISTRITAL DE AMBIENTE</dc:creator>
  <cp:keywords/>
  <dc:description/>
  <cp:lastModifiedBy>alquiler515</cp:lastModifiedBy>
  <cp:revision>2</cp:revision>
  <dcterms:created xsi:type="dcterms:W3CDTF">2024-01-16T19:38:00Z</dcterms:created>
  <dcterms:modified xsi:type="dcterms:W3CDTF">2024-01-16T19:38:00Z</dcterms:modified>
</cp:coreProperties>
</file>